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911" w:rsidRPr="00B20B37" w:rsidRDefault="001C5911" w:rsidP="00B20B37">
      <w:pPr>
        <w:jc w:val="center"/>
        <w:rPr>
          <w:rFonts w:ascii="Arial" w:hAnsi="Arial" w:cs="Arial"/>
          <w:b/>
          <w:sz w:val="28"/>
          <w:szCs w:val="28"/>
          <w:lang w:eastAsia="ja-JP"/>
        </w:rPr>
      </w:pPr>
      <w:r w:rsidRPr="00B20B37">
        <w:rPr>
          <w:rFonts w:ascii="Arial" w:hAnsi="Arial" w:cs="Arial"/>
          <w:b/>
          <w:sz w:val="28"/>
          <w:szCs w:val="28"/>
          <w:lang w:eastAsia="ja-JP"/>
        </w:rPr>
        <w:t>Les Jardins Secrets de Jean-Marie PELT</w:t>
      </w:r>
    </w:p>
    <w:p w:rsidR="001C5911" w:rsidRPr="00B20B37" w:rsidRDefault="001C5911" w:rsidP="00B20B37">
      <w:pPr>
        <w:jc w:val="center"/>
        <w:rPr>
          <w:rFonts w:ascii="Arial" w:hAnsi="Arial" w:cs="Arial"/>
          <w:b/>
          <w:sz w:val="28"/>
          <w:szCs w:val="28"/>
          <w:lang w:eastAsia="ja-JP"/>
        </w:rPr>
      </w:pPr>
      <w:r w:rsidRPr="00B20B37">
        <w:rPr>
          <w:rFonts w:ascii="Arial" w:hAnsi="Arial" w:cs="Arial"/>
          <w:b/>
          <w:sz w:val="28"/>
          <w:szCs w:val="28"/>
          <w:lang w:eastAsia="ja-JP"/>
        </w:rPr>
        <w:t>Ecriture du projet Janvier 2016</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b/>
          <w:lang w:eastAsia="ja-JP"/>
        </w:rPr>
      </w:pPr>
      <w:r>
        <w:rPr>
          <w:rFonts w:ascii="Arial" w:hAnsi="Arial" w:cs="Arial"/>
          <w:b/>
          <w:u w:val="single"/>
          <w:lang w:eastAsia="ja-JP"/>
        </w:rPr>
        <w:t>Jean-Marie Pelt, écologiste et humaniste</w:t>
      </w:r>
    </w:p>
    <w:p w:rsidR="001C5911" w:rsidRPr="00596B05" w:rsidRDefault="001C5911" w:rsidP="00F00CD9">
      <w:pPr>
        <w:jc w:val="both"/>
        <w:rPr>
          <w:rFonts w:ascii="Arial" w:hAnsi="Arial" w:cs="Arial"/>
          <w:lang w:eastAsia="ja-JP"/>
        </w:rPr>
      </w:pPr>
      <w:r w:rsidRPr="00596B05">
        <w:rPr>
          <w:rFonts w:ascii="Arial" w:hAnsi="Arial" w:cs="Arial"/>
          <w:lang w:eastAsia="ja-JP"/>
        </w:rPr>
        <w:t>La dégradation de l'environnement, liée à l'épuisement et à la détérioration des ressources</w:t>
      </w:r>
      <w:r>
        <w:rPr>
          <w:rFonts w:ascii="Arial" w:hAnsi="Arial" w:cs="Arial"/>
          <w:lang w:eastAsia="ja-JP"/>
        </w:rPr>
        <w:t xml:space="preserve"> naturelles</w:t>
      </w:r>
      <w:r w:rsidRPr="00596B05">
        <w:rPr>
          <w:rFonts w:ascii="Arial" w:hAnsi="Arial" w:cs="Arial"/>
          <w:lang w:eastAsia="ja-JP"/>
        </w:rPr>
        <w:t>, menace la qualité de vie, voire même la survie de l’espèce humaine.</w:t>
      </w:r>
    </w:p>
    <w:p w:rsidR="001C5911" w:rsidRDefault="001C5911" w:rsidP="00F00CD9">
      <w:pPr>
        <w:jc w:val="both"/>
        <w:rPr>
          <w:rFonts w:ascii="Arial" w:hAnsi="Arial" w:cs="Arial"/>
          <w:i/>
          <w:color w:val="000000"/>
          <w:lang w:eastAsia="ja-JP"/>
        </w:rPr>
      </w:pPr>
    </w:p>
    <w:p w:rsidR="001C5911" w:rsidRPr="00596B05" w:rsidRDefault="001C5911" w:rsidP="00F00CD9">
      <w:pPr>
        <w:jc w:val="both"/>
        <w:rPr>
          <w:rFonts w:ascii="Arial" w:hAnsi="Arial" w:cs="Arial"/>
          <w:i/>
          <w:color w:val="000000"/>
          <w:lang w:eastAsia="ja-JP"/>
        </w:rPr>
      </w:pPr>
      <w:r w:rsidRPr="00596B05">
        <w:rPr>
          <w:rFonts w:ascii="Arial" w:hAnsi="Arial" w:cs="Arial"/>
          <w:i/>
          <w:color w:val="000000"/>
          <w:lang w:eastAsia="ja-JP"/>
        </w:rPr>
        <w:t xml:space="preserve">Quel monde allons-nous laisser à nos enfants mais aussi quels enfants allons-nous laisser au monde </w:t>
      </w:r>
      <w:r>
        <w:rPr>
          <w:rFonts w:ascii="Arial" w:hAnsi="Arial" w:cs="Arial"/>
          <w:i/>
          <w:color w:val="000000"/>
          <w:lang w:eastAsia="ja-JP"/>
        </w:rPr>
        <w:t xml:space="preserve">pour qu’ils puissent, à leur tour, léguer à l’humanité notre Terre </w:t>
      </w:r>
      <w:r w:rsidRPr="00596B05">
        <w:rPr>
          <w:rFonts w:ascii="Arial" w:hAnsi="Arial" w:cs="Arial"/>
          <w:i/>
          <w:color w:val="000000"/>
          <w:lang w:eastAsia="ja-JP"/>
        </w:rPr>
        <w:t xml:space="preserve">? </w:t>
      </w:r>
    </w:p>
    <w:p w:rsidR="001C5911" w:rsidRDefault="001C5911" w:rsidP="00F00CD9">
      <w:pPr>
        <w:jc w:val="both"/>
        <w:rPr>
          <w:rFonts w:ascii="Arial" w:hAnsi="Arial" w:cs="Arial"/>
          <w:bCs/>
          <w:iCs/>
          <w:color w:val="353535"/>
          <w:lang w:eastAsia="ja-JP"/>
        </w:rPr>
      </w:pPr>
    </w:p>
    <w:p w:rsidR="001C5911" w:rsidRPr="00596B05" w:rsidRDefault="001C5911" w:rsidP="00F00CD9">
      <w:pPr>
        <w:jc w:val="both"/>
        <w:rPr>
          <w:rFonts w:ascii="Arial" w:hAnsi="Arial" w:cs="Arial"/>
          <w:bCs/>
          <w:iCs/>
          <w:color w:val="353535"/>
          <w:lang w:eastAsia="ja-JP"/>
        </w:rPr>
      </w:pPr>
      <w:r>
        <w:rPr>
          <w:rFonts w:ascii="Arial" w:hAnsi="Arial" w:cs="Arial"/>
          <w:bCs/>
          <w:iCs/>
          <w:color w:val="353535"/>
          <w:lang w:eastAsia="ja-JP"/>
        </w:rPr>
        <w:t>Jean-</w:t>
      </w:r>
      <w:r w:rsidRPr="00596B05">
        <w:rPr>
          <w:rFonts w:ascii="Arial" w:hAnsi="Arial" w:cs="Arial"/>
          <w:bCs/>
          <w:iCs/>
          <w:color w:val="353535"/>
          <w:lang w:eastAsia="ja-JP"/>
        </w:rPr>
        <w:t>Marie Pelt fut un homme remarquable et précurseur qui a éveillé nos consciences sur les enjeux de l’écologie urbaine et du monde que nous laissons à nos enfants</w:t>
      </w:r>
      <w:r>
        <w:rPr>
          <w:rFonts w:ascii="Arial" w:hAnsi="Arial" w:cs="Arial"/>
          <w:bCs/>
          <w:iCs/>
          <w:color w:val="353535"/>
          <w:lang w:eastAsia="ja-JP"/>
        </w:rPr>
        <w:t>.</w:t>
      </w:r>
    </w:p>
    <w:p w:rsidR="001C5911"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Avec le pro</w:t>
      </w:r>
      <w:r>
        <w:rPr>
          <w:rFonts w:ascii="Arial" w:hAnsi="Arial" w:cs="Arial"/>
          <w:lang w:eastAsia="ja-JP"/>
        </w:rPr>
        <w:t xml:space="preserve">jet des Jardins Secrets de Jean-Marie Pelt (JSJMP), </w:t>
      </w:r>
      <w:r w:rsidRPr="00596B05">
        <w:rPr>
          <w:rFonts w:ascii="Arial" w:hAnsi="Arial" w:cs="Arial"/>
          <w:lang w:eastAsia="ja-JP"/>
        </w:rPr>
        <w:t xml:space="preserve">nous voulons amener les individus à participer de façon responsable et efficace à la prévention de l’environnement. </w:t>
      </w:r>
    </w:p>
    <w:p w:rsidR="001C5911"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Pr>
          <w:rFonts w:ascii="Arial" w:hAnsi="Arial" w:cs="Arial"/>
          <w:lang w:eastAsia="ja-JP"/>
        </w:rPr>
        <w:t>Acquérir des connaissances</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Un objectif de mieux- être individuel et collectif : </w:t>
      </w:r>
      <w:r>
        <w:rPr>
          <w:rFonts w:ascii="Arial" w:hAnsi="Arial" w:cs="Arial"/>
          <w:lang w:eastAsia="ja-JP"/>
        </w:rPr>
        <w:t>p</w:t>
      </w:r>
      <w:r w:rsidRPr="00596B05">
        <w:rPr>
          <w:rFonts w:ascii="Arial" w:hAnsi="Arial" w:cs="Arial"/>
          <w:lang w:eastAsia="ja-JP"/>
        </w:rPr>
        <w:t xml:space="preserve">articiper à la formation </w:t>
      </w:r>
      <w:r>
        <w:rPr>
          <w:rFonts w:ascii="Arial" w:hAnsi="Arial" w:cs="Arial"/>
          <w:lang w:eastAsia="ja-JP"/>
        </w:rPr>
        <w:t xml:space="preserve">et à l’épanouissement. Eveiller les femmes, les hommes et les enfants, </w:t>
      </w:r>
      <w:r w:rsidRPr="00596B05">
        <w:rPr>
          <w:rFonts w:ascii="Arial" w:hAnsi="Arial" w:cs="Arial"/>
          <w:lang w:eastAsia="ja-JP"/>
        </w:rPr>
        <w:t>qui</w:t>
      </w:r>
      <w:r>
        <w:rPr>
          <w:rFonts w:ascii="Arial" w:hAnsi="Arial" w:cs="Arial"/>
          <w:lang w:eastAsia="ja-JP"/>
        </w:rPr>
        <w:t>,</w:t>
      </w:r>
      <w:r w:rsidRPr="00596B05">
        <w:rPr>
          <w:rFonts w:ascii="Arial" w:hAnsi="Arial" w:cs="Arial"/>
          <w:lang w:eastAsia="ja-JP"/>
        </w:rPr>
        <w:t xml:space="preserve"> </w:t>
      </w:r>
      <w:r>
        <w:rPr>
          <w:rFonts w:ascii="Arial" w:hAnsi="Arial" w:cs="Arial"/>
          <w:lang w:eastAsia="ja-JP"/>
        </w:rPr>
        <w:t>dans leurs</w:t>
      </w:r>
      <w:r w:rsidRPr="00596B05">
        <w:rPr>
          <w:rFonts w:ascii="Arial" w:hAnsi="Arial" w:cs="Arial"/>
          <w:lang w:eastAsia="ja-JP"/>
        </w:rPr>
        <w:t xml:space="preserve"> différence</w:t>
      </w:r>
      <w:r>
        <w:rPr>
          <w:rFonts w:ascii="Arial" w:hAnsi="Arial" w:cs="Arial"/>
          <w:lang w:eastAsia="ja-JP"/>
        </w:rPr>
        <w:t>s</w:t>
      </w:r>
      <w:r w:rsidRPr="00596B05">
        <w:rPr>
          <w:rFonts w:ascii="Arial" w:hAnsi="Arial" w:cs="Arial"/>
          <w:lang w:eastAsia="ja-JP"/>
        </w:rPr>
        <w:t xml:space="preserve"> </w:t>
      </w:r>
      <w:r>
        <w:rPr>
          <w:rFonts w:ascii="Arial" w:hAnsi="Arial" w:cs="Arial"/>
          <w:lang w:eastAsia="ja-JP"/>
        </w:rPr>
        <w:t>y trouvent richesse, complémentarité et partage.</w:t>
      </w:r>
    </w:p>
    <w:p w:rsidR="001C5911"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Pr>
          <w:rFonts w:ascii="Arial" w:hAnsi="Arial" w:cs="Arial"/>
          <w:lang w:eastAsia="ja-JP"/>
        </w:rPr>
        <w:t>A</w:t>
      </w:r>
      <w:r w:rsidRPr="00596B05">
        <w:rPr>
          <w:rFonts w:ascii="Arial" w:hAnsi="Arial" w:cs="Arial"/>
          <w:lang w:eastAsia="ja-JP"/>
        </w:rPr>
        <w:t xml:space="preserve">ider l'individu à acquérir de nouvelles attitudes, notamment de respect, vis-à-vis de lui-même, de son environnement, de la société et d’autrui, </w:t>
      </w:r>
      <w:r>
        <w:rPr>
          <w:rFonts w:ascii="Arial" w:hAnsi="Arial" w:cs="Arial"/>
          <w:lang w:eastAsia="ja-JP"/>
        </w:rPr>
        <w:t xml:space="preserve">en </w:t>
      </w:r>
      <w:r w:rsidRPr="00596B05">
        <w:rPr>
          <w:rFonts w:ascii="Arial" w:hAnsi="Arial" w:cs="Arial"/>
          <w:lang w:eastAsia="ja-JP"/>
        </w:rPr>
        <w:t>s’inscrivant ainsi dans une</w:t>
      </w:r>
      <w:r>
        <w:rPr>
          <w:rFonts w:ascii="Arial" w:hAnsi="Arial" w:cs="Arial"/>
          <w:lang w:eastAsia="ja-JP"/>
        </w:rPr>
        <w:t xml:space="preserve"> humanité en marche vers nos fondamentaux…</w:t>
      </w:r>
    </w:p>
    <w:p w:rsidR="001C5911"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Former aux pratiques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Un objectif méthodologique : </w:t>
      </w:r>
      <w:r>
        <w:rPr>
          <w:rFonts w:ascii="Arial" w:hAnsi="Arial" w:cs="Arial"/>
          <w:lang w:eastAsia="ja-JP"/>
        </w:rPr>
        <w:t>a</w:t>
      </w:r>
      <w:r w:rsidRPr="00596B05">
        <w:rPr>
          <w:rFonts w:ascii="Arial" w:hAnsi="Arial" w:cs="Arial"/>
          <w:lang w:eastAsia="ja-JP"/>
        </w:rPr>
        <w:t>cquérir des méthodes d'approche diversifiées, pour développer la capacité à observer, comprendre, penser, imaginer et à agir avec créativité, lucidité, responsabilité et esprit critique</w:t>
      </w:r>
      <w:r>
        <w:rPr>
          <w:rFonts w:ascii="Arial" w:hAnsi="Arial" w:cs="Arial"/>
          <w:lang w:eastAsia="ja-JP"/>
        </w:rPr>
        <w:t>. Passer d’un état de découverte à celui de la compréhension et de la contemplation.</w:t>
      </w:r>
    </w:p>
    <w:p w:rsidR="001C5911" w:rsidRDefault="001C5911" w:rsidP="00F00CD9">
      <w:pPr>
        <w:jc w:val="both"/>
        <w:rPr>
          <w:rFonts w:ascii="Arial" w:hAnsi="Arial" w:cs="Arial"/>
          <w:bCs/>
          <w:color w:val="353535"/>
          <w:u w:val="single"/>
          <w:lang w:eastAsia="ja-JP"/>
        </w:rPr>
      </w:pPr>
    </w:p>
    <w:p w:rsidR="001C5911" w:rsidRPr="00146CF2" w:rsidRDefault="001C5911" w:rsidP="00F00CD9">
      <w:pPr>
        <w:jc w:val="both"/>
        <w:rPr>
          <w:rFonts w:ascii="Arial" w:hAnsi="Arial" w:cs="Arial"/>
          <w:b/>
          <w:bCs/>
          <w:color w:val="353535"/>
          <w:u w:val="single"/>
          <w:lang w:eastAsia="ja-JP"/>
        </w:rPr>
      </w:pPr>
      <w:r w:rsidRPr="00146CF2">
        <w:rPr>
          <w:rFonts w:ascii="Arial" w:hAnsi="Arial" w:cs="Arial"/>
          <w:b/>
          <w:bCs/>
          <w:color w:val="353535"/>
          <w:u w:val="single"/>
          <w:lang w:eastAsia="ja-JP"/>
        </w:rPr>
        <w:t xml:space="preserve">La bio de Jean Marie PELT  </w:t>
      </w:r>
    </w:p>
    <w:p w:rsidR="001C5911" w:rsidRDefault="001C5911" w:rsidP="00F00CD9">
      <w:pPr>
        <w:jc w:val="both"/>
        <w:rPr>
          <w:rFonts w:ascii="Arial" w:hAnsi="Arial" w:cs="Arial"/>
          <w:bCs/>
          <w:color w:val="353535"/>
          <w:lang w:eastAsia="ja-JP"/>
        </w:rPr>
      </w:pPr>
      <w:r>
        <w:rPr>
          <w:rFonts w:ascii="Arial" w:hAnsi="Arial" w:cs="Arial"/>
          <w:bCs/>
          <w:color w:val="353535"/>
          <w:lang w:eastAsia="ja-JP"/>
        </w:rPr>
        <w:t>Jean-</w:t>
      </w:r>
      <w:r w:rsidRPr="00596B05">
        <w:rPr>
          <w:rFonts w:ascii="Arial" w:hAnsi="Arial" w:cs="Arial"/>
          <w:bCs/>
          <w:color w:val="353535"/>
          <w:lang w:eastAsia="ja-JP"/>
        </w:rPr>
        <w:t>Marie P</w:t>
      </w:r>
      <w:r>
        <w:rPr>
          <w:rFonts w:ascii="Arial" w:hAnsi="Arial" w:cs="Arial"/>
          <w:bCs/>
          <w:color w:val="353535"/>
          <w:lang w:eastAsia="ja-JP"/>
        </w:rPr>
        <w:t>elt</w:t>
      </w:r>
      <w:r w:rsidRPr="00596B05">
        <w:rPr>
          <w:rFonts w:ascii="Arial" w:hAnsi="Arial" w:cs="Arial"/>
          <w:bCs/>
          <w:color w:val="353535"/>
          <w:lang w:eastAsia="ja-JP"/>
        </w:rPr>
        <w:t xml:space="preserve"> est né le </w:t>
      </w:r>
      <w:r>
        <w:rPr>
          <w:rFonts w:ascii="Arial" w:hAnsi="Arial" w:cs="Arial"/>
          <w:bCs/>
          <w:color w:val="353535"/>
          <w:lang w:eastAsia="ja-JP"/>
        </w:rPr>
        <w:t>2</w:t>
      </w:r>
      <w:r w:rsidRPr="00596B05">
        <w:rPr>
          <w:rFonts w:ascii="Arial" w:hAnsi="Arial" w:cs="Arial"/>
          <w:bCs/>
          <w:color w:val="353535"/>
          <w:lang w:eastAsia="ja-JP"/>
        </w:rPr>
        <w:t xml:space="preserve">4 octobre 1933 en Moselle à </w:t>
      </w:r>
      <w:r>
        <w:rPr>
          <w:rFonts w:ascii="Arial" w:hAnsi="Arial" w:cs="Arial"/>
          <w:bCs/>
          <w:color w:val="353535"/>
          <w:lang w:eastAsia="ja-JP"/>
        </w:rPr>
        <w:t>Thionville (57100).</w:t>
      </w:r>
    </w:p>
    <w:p w:rsidR="001C5911" w:rsidRPr="00596B05" w:rsidRDefault="001C5911" w:rsidP="00F00CD9">
      <w:pPr>
        <w:jc w:val="both"/>
        <w:rPr>
          <w:rFonts w:ascii="Arial" w:hAnsi="Arial" w:cs="Arial"/>
          <w:bCs/>
          <w:color w:val="353535"/>
          <w:lang w:eastAsia="ja-JP"/>
        </w:rPr>
      </w:pPr>
      <w:r>
        <w:rPr>
          <w:rFonts w:ascii="Arial" w:hAnsi="Arial" w:cs="Arial"/>
          <w:bCs/>
          <w:color w:val="353535"/>
          <w:lang w:eastAsia="ja-JP"/>
        </w:rPr>
        <w:t>I</w:t>
      </w:r>
      <w:r w:rsidRPr="00596B05">
        <w:rPr>
          <w:rFonts w:ascii="Arial" w:hAnsi="Arial" w:cs="Arial"/>
          <w:bCs/>
          <w:color w:val="353535"/>
          <w:lang w:eastAsia="ja-JP"/>
        </w:rPr>
        <w:t xml:space="preserve">l passe les premières années de sa vie </w:t>
      </w:r>
      <w:r>
        <w:rPr>
          <w:rFonts w:ascii="Arial" w:hAnsi="Arial" w:cs="Arial"/>
          <w:bCs/>
          <w:color w:val="353535"/>
          <w:lang w:eastAsia="ja-JP"/>
        </w:rPr>
        <w:t>à Rodemack</w:t>
      </w:r>
      <w:r w:rsidRPr="00596B05">
        <w:rPr>
          <w:rFonts w:ascii="Arial" w:hAnsi="Arial" w:cs="Arial"/>
          <w:bCs/>
          <w:color w:val="353535"/>
          <w:lang w:eastAsia="ja-JP"/>
        </w:rPr>
        <w:t>.</w:t>
      </w:r>
    </w:p>
    <w:p w:rsidR="001C5911" w:rsidRDefault="001C5911" w:rsidP="00F00CD9">
      <w:pPr>
        <w:jc w:val="both"/>
        <w:rPr>
          <w:rFonts w:ascii="Arial" w:hAnsi="Arial" w:cs="Arial"/>
          <w:bCs/>
          <w:color w:val="353535"/>
          <w:lang w:eastAsia="ja-JP"/>
        </w:rPr>
      </w:pPr>
      <w:r w:rsidRPr="00596B05">
        <w:rPr>
          <w:rFonts w:ascii="Arial" w:hAnsi="Arial" w:cs="Arial"/>
          <w:bCs/>
          <w:color w:val="353535"/>
          <w:lang w:eastAsia="ja-JP"/>
        </w:rPr>
        <w:t>Au déclenchement de la seconde guerre mondiale, sa famille fuit l’est de la France pour trouver refuge à Marcillat-en-Combraille, dans l’Allier. Il est décédé le mercredi 23 décembre 2015 à l'âge de 82 ans. Il est inhumé à Rodemack, où il est né, et où est né son amour des plantes.</w:t>
      </w:r>
    </w:p>
    <w:p w:rsidR="001C5911" w:rsidRPr="00596B05" w:rsidRDefault="001C5911" w:rsidP="00F00CD9">
      <w:pPr>
        <w:jc w:val="both"/>
        <w:rPr>
          <w:rFonts w:ascii="Arial" w:hAnsi="Arial" w:cs="Arial"/>
          <w:bCs/>
          <w:color w:val="353535"/>
          <w:lang w:eastAsia="ja-JP"/>
        </w:rPr>
      </w:pP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u w:val="single"/>
          <w:lang w:eastAsia="ja-JP"/>
        </w:rPr>
        <w:t xml:space="preserve">Sa carrière universitaire </w:t>
      </w:r>
    </w:p>
    <w:p w:rsidR="001C5911" w:rsidRPr="00596B05" w:rsidRDefault="001C5911" w:rsidP="00F00CD9">
      <w:pPr>
        <w:jc w:val="both"/>
        <w:rPr>
          <w:rFonts w:ascii="Arial" w:hAnsi="Arial" w:cs="Arial"/>
          <w:color w:val="353535"/>
          <w:lang w:eastAsia="ja-JP"/>
        </w:rPr>
      </w:pPr>
      <w:r>
        <w:rPr>
          <w:rFonts w:ascii="Arial" w:hAnsi="Arial" w:cs="Arial"/>
          <w:color w:val="353535"/>
          <w:lang w:eastAsia="ja-JP"/>
        </w:rPr>
        <w:t>1956 : doctorat d’Etat</w:t>
      </w:r>
    </w:p>
    <w:p w:rsidR="001C5911" w:rsidRPr="00596B05" w:rsidRDefault="001C5911" w:rsidP="00F00CD9">
      <w:pPr>
        <w:jc w:val="both"/>
        <w:rPr>
          <w:rFonts w:ascii="Arial" w:hAnsi="Arial" w:cs="Arial"/>
          <w:color w:val="353535"/>
          <w:lang w:eastAsia="ja-JP"/>
        </w:rPr>
      </w:pPr>
      <w:r>
        <w:rPr>
          <w:rFonts w:ascii="Arial" w:hAnsi="Arial" w:cs="Arial"/>
          <w:color w:val="353535"/>
          <w:lang w:eastAsia="ja-JP"/>
        </w:rPr>
        <w:t>1958 : docteur en pharmacie</w:t>
      </w:r>
    </w:p>
    <w:p w:rsidR="001C5911" w:rsidRPr="00596B05" w:rsidRDefault="001C5911" w:rsidP="00F00CD9">
      <w:pPr>
        <w:jc w:val="both"/>
        <w:rPr>
          <w:rFonts w:ascii="Arial" w:hAnsi="Arial" w:cs="Arial"/>
          <w:color w:val="353535"/>
          <w:lang w:eastAsia="ja-JP"/>
        </w:rPr>
      </w:pPr>
      <w:r>
        <w:rPr>
          <w:rFonts w:ascii="Arial" w:hAnsi="Arial" w:cs="Arial"/>
          <w:color w:val="353535"/>
          <w:lang w:eastAsia="ja-JP"/>
        </w:rPr>
        <w:t>1961 : agrégation de pharmacie</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1962 : professeur de botanique, de biologie végétale et de cryptogamie à la Faculté de Pharmacie de</w:t>
      </w:r>
      <w:r>
        <w:rPr>
          <w:rFonts w:ascii="Arial" w:hAnsi="Arial" w:cs="Arial"/>
          <w:color w:val="353535"/>
          <w:lang w:eastAsia="ja-JP"/>
        </w:rPr>
        <w:t xml:space="preserve"> Nancy</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1967-1971 : professeur de biologie végétale à la</w:t>
      </w:r>
      <w:r>
        <w:rPr>
          <w:rFonts w:ascii="Arial" w:hAnsi="Arial" w:cs="Arial"/>
          <w:color w:val="353535"/>
          <w:lang w:eastAsia="ja-JP"/>
        </w:rPr>
        <w:t xml:space="preserve"> faculté de pharmacie de Nancy</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1971-1994 Professeur de biologie végétale à l’université de Metz</w:t>
      </w:r>
    </w:p>
    <w:p w:rsidR="001C5911" w:rsidRDefault="001C5911" w:rsidP="00F00CD9">
      <w:pPr>
        <w:jc w:val="both"/>
        <w:rPr>
          <w:rFonts w:ascii="Arial" w:hAnsi="Arial" w:cs="Arial"/>
          <w:color w:val="353535"/>
          <w:lang w:eastAsia="ja-JP"/>
        </w:rPr>
      </w:pPr>
      <w:r>
        <w:rPr>
          <w:rFonts w:ascii="Arial" w:hAnsi="Arial" w:cs="Arial"/>
          <w:color w:val="353535"/>
          <w:lang w:eastAsia="ja-JP"/>
        </w:rPr>
        <w:t>1994 : retraite universitaire</w:t>
      </w:r>
    </w:p>
    <w:p w:rsidR="001C5911"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u w:val="single"/>
          <w:lang w:eastAsia="ja-JP"/>
        </w:rPr>
      </w:pPr>
    </w:p>
    <w:p w:rsidR="001C5911" w:rsidRDefault="001C5911" w:rsidP="00F00CD9">
      <w:pPr>
        <w:jc w:val="both"/>
        <w:rPr>
          <w:rFonts w:ascii="Arial" w:hAnsi="Arial" w:cs="Arial"/>
          <w:color w:val="353535"/>
          <w:u w:val="single"/>
          <w:lang w:eastAsia="ja-JP"/>
        </w:rPr>
      </w:pP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u w:val="single"/>
          <w:lang w:eastAsia="ja-JP"/>
        </w:rPr>
        <w:t xml:space="preserve">La recherche </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Il n’était pas seulement un botaniste et un pharmacologue exceptionnel, il était aussi un grand explorateur de mondes méconnus. Il est envoyé en Afghanistan par le ministère des Affaires étrangères et le CNRS o</w:t>
      </w:r>
      <w:r>
        <w:rPr>
          <w:rFonts w:ascii="Arial" w:hAnsi="Arial" w:cs="Arial"/>
          <w:color w:val="353535"/>
          <w:lang w:eastAsia="ja-JP"/>
        </w:rPr>
        <w:t>ù</w:t>
      </w:r>
      <w:r w:rsidRPr="00596B05">
        <w:rPr>
          <w:rFonts w:ascii="Arial" w:hAnsi="Arial" w:cs="Arial"/>
          <w:color w:val="353535"/>
          <w:lang w:eastAsia="ja-JP"/>
        </w:rPr>
        <w:t xml:space="preserve"> il arpente les montagnes afghanes et publie ses premiers travaux sur les plantes endémiques de l’Hindou Kouch et leurs propriétés pharmacologiques. </w:t>
      </w:r>
      <w:r>
        <w:rPr>
          <w:rFonts w:ascii="Arial" w:hAnsi="Arial" w:cs="Arial"/>
          <w:color w:val="353535"/>
          <w:lang w:eastAsia="ja-JP"/>
        </w:rPr>
        <w:t xml:space="preserve">Il voyagea pour l’Office de </w:t>
      </w:r>
      <w:smartTag w:uri="urn:schemas-microsoft-com:office:smarttags" w:element="PersonName">
        <w:smartTagPr>
          <w:attr w:name="ProductID" w:val="la Recherche Scientifique"/>
        </w:smartTagPr>
        <w:r>
          <w:rPr>
            <w:rFonts w:ascii="Arial" w:hAnsi="Arial" w:cs="Arial"/>
            <w:color w:val="353535"/>
            <w:lang w:eastAsia="ja-JP"/>
          </w:rPr>
          <w:t>la R</w:t>
        </w:r>
        <w:r w:rsidRPr="00596B05">
          <w:rPr>
            <w:rFonts w:ascii="Arial" w:hAnsi="Arial" w:cs="Arial"/>
            <w:color w:val="353535"/>
            <w:lang w:eastAsia="ja-JP"/>
          </w:rPr>
          <w:t xml:space="preserve">echerche </w:t>
        </w:r>
        <w:r>
          <w:rPr>
            <w:rFonts w:ascii="Arial" w:hAnsi="Arial" w:cs="Arial"/>
            <w:color w:val="353535"/>
            <w:lang w:eastAsia="ja-JP"/>
          </w:rPr>
          <w:t>S</w:t>
        </w:r>
        <w:r w:rsidRPr="00596B05">
          <w:rPr>
            <w:rFonts w:ascii="Arial" w:hAnsi="Arial" w:cs="Arial"/>
            <w:color w:val="353535"/>
            <w:lang w:eastAsia="ja-JP"/>
          </w:rPr>
          <w:t>cientifique</w:t>
        </w:r>
      </w:smartTag>
      <w:r w:rsidRPr="00596B05">
        <w:rPr>
          <w:rFonts w:ascii="Arial" w:hAnsi="Arial" w:cs="Arial"/>
          <w:color w:val="353535"/>
          <w:lang w:eastAsia="ja-JP"/>
        </w:rPr>
        <w:t xml:space="preserve"> et </w:t>
      </w:r>
      <w:r>
        <w:rPr>
          <w:rFonts w:ascii="Arial" w:hAnsi="Arial" w:cs="Arial"/>
          <w:color w:val="353535"/>
          <w:lang w:eastAsia="ja-JP"/>
        </w:rPr>
        <w:t>T</w:t>
      </w:r>
      <w:r w:rsidRPr="00596B05">
        <w:rPr>
          <w:rFonts w:ascii="Arial" w:hAnsi="Arial" w:cs="Arial"/>
          <w:color w:val="353535"/>
          <w:lang w:eastAsia="ja-JP"/>
        </w:rPr>
        <w:t xml:space="preserve">echnique </w:t>
      </w:r>
      <w:r>
        <w:rPr>
          <w:rFonts w:ascii="Arial" w:hAnsi="Arial" w:cs="Arial"/>
          <w:color w:val="353535"/>
          <w:lang w:eastAsia="ja-JP"/>
        </w:rPr>
        <w:t>O</w:t>
      </w:r>
      <w:r w:rsidRPr="00596B05">
        <w:rPr>
          <w:rFonts w:ascii="Arial" w:hAnsi="Arial" w:cs="Arial"/>
          <w:color w:val="353535"/>
          <w:lang w:eastAsia="ja-JP"/>
        </w:rPr>
        <w:t>utre-</w:t>
      </w:r>
      <w:r>
        <w:rPr>
          <w:rFonts w:ascii="Arial" w:hAnsi="Arial" w:cs="Arial"/>
          <w:color w:val="353535"/>
          <w:lang w:eastAsia="ja-JP"/>
        </w:rPr>
        <w:t>M</w:t>
      </w:r>
      <w:r w:rsidRPr="00596B05">
        <w:rPr>
          <w:rFonts w:ascii="Arial" w:hAnsi="Arial" w:cs="Arial"/>
          <w:color w:val="353535"/>
          <w:lang w:eastAsia="ja-JP"/>
        </w:rPr>
        <w:t>er (ORSTOM) à Lomé au Togo où il participe à une étude sur les pharmacopées traditionnelles. Il consacra de nombreuses publications scientifiques à l'écologie végétale et aux pharmacopées traditionnelles lors de ses grandes explorations en Afrique, au Vietnam et au Brésil où il contribua à isoler une substance antibactérienne contre la lèpre.</w:t>
      </w:r>
    </w:p>
    <w:p w:rsidR="001C5911" w:rsidRPr="00596B05" w:rsidRDefault="001C5911" w:rsidP="00F00CD9">
      <w:pPr>
        <w:jc w:val="both"/>
        <w:rPr>
          <w:rFonts w:ascii="Arial" w:hAnsi="Arial" w:cs="Arial"/>
          <w:color w:val="353535"/>
          <w:u w:val="single"/>
          <w:lang w:eastAsia="ja-JP"/>
        </w:rPr>
      </w:pP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u w:val="single"/>
          <w:lang w:eastAsia="ja-JP"/>
        </w:rPr>
        <w:t xml:space="preserve">En politique </w:t>
      </w:r>
    </w:p>
    <w:p w:rsidR="001C5911" w:rsidRPr="00596B05" w:rsidRDefault="001C5911" w:rsidP="00F00CD9">
      <w:pPr>
        <w:jc w:val="both"/>
        <w:rPr>
          <w:rFonts w:ascii="Arial" w:hAnsi="Arial" w:cs="Arial"/>
          <w:color w:val="353535"/>
          <w:lang w:eastAsia="ja-JP"/>
        </w:rPr>
      </w:pPr>
      <w:r>
        <w:rPr>
          <w:rFonts w:ascii="Arial" w:hAnsi="Arial" w:cs="Arial"/>
          <w:iCs/>
          <w:color w:val="353535"/>
          <w:lang w:eastAsia="ja-JP"/>
        </w:rPr>
        <w:t xml:space="preserve">JMP </w:t>
      </w:r>
      <w:r w:rsidRPr="00596B05">
        <w:rPr>
          <w:rFonts w:ascii="Arial" w:hAnsi="Arial" w:cs="Arial"/>
          <w:iCs/>
          <w:color w:val="353535"/>
          <w:lang w:eastAsia="ja-JP"/>
        </w:rPr>
        <w:t>n’était pas un écologiste politique</w:t>
      </w:r>
      <w:r w:rsidRPr="00596B05">
        <w:rPr>
          <w:rFonts w:ascii="Arial" w:hAnsi="Arial" w:cs="Arial"/>
          <w:color w:val="353535"/>
          <w:lang w:eastAsia="ja-JP"/>
        </w:rPr>
        <w:t>. Il était botaniste, environnementaliste</w:t>
      </w:r>
      <w:r>
        <w:rPr>
          <w:rFonts w:ascii="Arial" w:hAnsi="Arial" w:cs="Arial"/>
          <w:color w:val="353535"/>
          <w:lang w:eastAsia="ja-JP"/>
        </w:rPr>
        <w:t xml:space="preserve">. Naturaliste et scientifique, il fût un </w:t>
      </w:r>
      <w:r w:rsidRPr="00596B05">
        <w:rPr>
          <w:rFonts w:ascii="Arial" w:hAnsi="Arial" w:cs="Arial"/>
          <w:color w:val="353535"/>
          <w:lang w:eastAsia="ja-JP"/>
        </w:rPr>
        <w:t>précurseur de l'écologie politique</w:t>
      </w:r>
      <w:r>
        <w:rPr>
          <w:rFonts w:ascii="Arial" w:hAnsi="Arial" w:cs="Arial"/>
          <w:color w:val="353535"/>
          <w:lang w:eastAsia="ja-JP"/>
        </w:rPr>
        <w:t xml:space="preserve"> et humaine.</w:t>
      </w:r>
    </w:p>
    <w:p w:rsidR="001C5911" w:rsidRPr="00596B05"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Très marqué par le centrisme et la foi de Robert Schuman, le « </w:t>
      </w:r>
      <w:r>
        <w:rPr>
          <w:rFonts w:ascii="Arial" w:hAnsi="Arial" w:cs="Arial"/>
          <w:color w:val="353535"/>
          <w:lang w:eastAsia="ja-JP"/>
        </w:rPr>
        <w:t>P</w:t>
      </w:r>
      <w:r w:rsidRPr="00596B05">
        <w:rPr>
          <w:rFonts w:ascii="Arial" w:hAnsi="Arial" w:cs="Arial"/>
          <w:color w:val="353535"/>
          <w:lang w:eastAsia="ja-JP"/>
        </w:rPr>
        <w:t xml:space="preserve">ère de l’Europe », il devient son secrétaire de 1956 à 1963. Une rencontre qui le marquera beaucoup tant du point de vue politique que spirituel. </w:t>
      </w:r>
    </w:p>
    <w:p w:rsidR="001C5911" w:rsidRPr="00596B05"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 xml:space="preserve">Entre 1971 et 1983, il est membre du conseil municipal de la ville de Metz et occupe le poste de </w:t>
      </w:r>
      <w:r>
        <w:rPr>
          <w:rFonts w:ascii="Arial" w:hAnsi="Arial" w:cs="Arial"/>
          <w:color w:val="353535"/>
          <w:lang w:eastAsia="ja-JP"/>
        </w:rPr>
        <w:t>M</w:t>
      </w:r>
      <w:r w:rsidRPr="00596B05">
        <w:rPr>
          <w:rFonts w:ascii="Arial" w:hAnsi="Arial" w:cs="Arial"/>
          <w:color w:val="353535"/>
          <w:lang w:eastAsia="ja-JP"/>
        </w:rPr>
        <w:t xml:space="preserve">aire-adjoint. Il a fait de Metz le laboratoire d’une ville-jardin plus juste et plus harmonieuse. Il joue un rôle majeur dans la sauvegarde du centre historique de </w:t>
      </w:r>
      <w:smartTag w:uri="urn:schemas-microsoft-com:office:smarttags" w:element="PersonName">
        <w:smartTagPr>
          <w:attr w:name="ProductID" w:val="la ville. En"/>
        </w:smartTagPr>
        <w:r w:rsidRPr="00596B05">
          <w:rPr>
            <w:rFonts w:ascii="Arial" w:hAnsi="Arial" w:cs="Arial"/>
            <w:color w:val="353535"/>
            <w:lang w:eastAsia="ja-JP"/>
          </w:rPr>
          <w:t>la ville. En</w:t>
        </w:r>
      </w:smartTag>
      <w:r w:rsidRPr="00596B05">
        <w:rPr>
          <w:rFonts w:ascii="Arial" w:hAnsi="Arial" w:cs="Arial"/>
          <w:color w:val="353535"/>
          <w:lang w:eastAsia="ja-JP"/>
        </w:rPr>
        <w:t xml:space="preserve"> plein accord avec Jean-Marie Rausch, le </w:t>
      </w:r>
      <w:r>
        <w:rPr>
          <w:rFonts w:ascii="Arial" w:hAnsi="Arial" w:cs="Arial"/>
          <w:color w:val="353535"/>
          <w:lang w:eastAsia="ja-JP"/>
        </w:rPr>
        <w:t>M</w:t>
      </w:r>
      <w:r w:rsidRPr="00596B05">
        <w:rPr>
          <w:rFonts w:ascii="Arial" w:hAnsi="Arial" w:cs="Arial"/>
          <w:color w:val="353535"/>
          <w:lang w:eastAsia="ja-JP"/>
        </w:rPr>
        <w:t xml:space="preserve">aire de l'époque, on lui doit le plan d'eau, l'affectation du cloître Saint-Clément à </w:t>
      </w:r>
      <w:smartTag w:uri="urn:schemas-microsoft-com:office:smarttags" w:element="PersonName">
        <w:smartTagPr>
          <w:attr w:name="ProductID" w:val="la Région Lorraine"/>
        </w:smartTagPr>
        <w:r w:rsidRPr="00596B05">
          <w:rPr>
            <w:rFonts w:ascii="Arial" w:hAnsi="Arial" w:cs="Arial"/>
            <w:color w:val="353535"/>
            <w:lang w:eastAsia="ja-JP"/>
          </w:rPr>
          <w:t xml:space="preserve">la </w:t>
        </w:r>
        <w:r>
          <w:rPr>
            <w:rFonts w:ascii="Arial" w:hAnsi="Arial" w:cs="Arial"/>
            <w:color w:val="353535"/>
            <w:lang w:eastAsia="ja-JP"/>
          </w:rPr>
          <w:t>R</w:t>
        </w:r>
        <w:r w:rsidRPr="00596B05">
          <w:rPr>
            <w:rFonts w:ascii="Arial" w:hAnsi="Arial" w:cs="Arial"/>
            <w:color w:val="353535"/>
            <w:lang w:eastAsia="ja-JP"/>
          </w:rPr>
          <w:t>égion Lorraine</w:t>
        </w:r>
      </w:smartTag>
      <w:r w:rsidRPr="00596B05">
        <w:rPr>
          <w:rFonts w:ascii="Arial" w:hAnsi="Arial" w:cs="Arial"/>
          <w:color w:val="353535"/>
          <w:lang w:eastAsia="ja-JP"/>
        </w:rPr>
        <w:t>, la restauration du cloître des Récollets, de l'église Saint-Pierre-aux-Nonnains, du musée de la Cour d'Or et enfin la restauration des quartiers des Roches, des Piques et des Tanneurs.</w:t>
      </w:r>
    </w:p>
    <w:p w:rsidR="001C5911" w:rsidRPr="00596B05"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 xml:space="preserve">En 2012, lors de l’élection présidentielle, Jean-Marie Pelt avait appelé le prochain </w:t>
      </w:r>
      <w:r>
        <w:rPr>
          <w:rFonts w:ascii="Arial" w:hAnsi="Arial" w:cs="Arial"/>
          <w:color w:val="353535"/>
          <w:lang w:eastAsia="ja-JP"/>
        </w:rPr>
        <w:t>P</w:t>
      </w:r>
      <w:r w:rsidRPr="00596B05">
        <w:rPr>
          <w:rFonts w:ascii="Arial" w:hAnsi="Arial" w:cs="Arial"/>
          <w:color w:val="353535"/>
          <w:lang w:eastAsia="ja-JP"/>
        </w:rPr>
        <w:t>résident de la République à faire de l’écologie sa « priorité absolue », en alertant sur le fait que "</w:t>
      </w:r>
      <w:r w:rsidRPr="00596B05">
        <w:rPr>
          <w:rFonts w:ascii="Arial" w:hAnsi="Arial" w:cs="Arial"/>
          <w:i/>
          <w:iCs/>
          <w:color w:val="353535"/>
          <w:lang w:eastAsia="ja-JP"/>
        </w:rPr>
        <w:t>notre société est à un tournant capital</w:t>
      </w:r>
      <w:r w:rsidRPr="00596B05">
        <w:rPr>
          <w:rFonts w:ascii="Arial" w:hAnsi="Arial" w:cs="Arial"/>
          <w:color w:val="353535"/>
          <w:lang w:eastAsia="ja-JP"/>
        </w:rPr>
        <w:t>".</w:t>
      </w:r>
    </w:p>
    <w:p w:rsidR="001C5911" w:rsidRPr="00596B05"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u w:val="single"/>
          <w:lang w:eastAsia="ja-JP"/>
        </w:rPr>
        <w:t xml:space="preserve">Distinctions </w:t>
      </w:r>
    </w:p>
    <w:p w:rsidR="001C5911" w:rsidRPr="00596B05" w:rsidRDefault="001C5911" w:rsidP="00F00CD9">
      <w:pPr>
        <w:jc w:val="both"/>
        <w:rPr>
          <w:rFonts w:ascii="Arial" w:hAnsi="Arial" w:cs="Arial"/>
          <w:lang w:eastAsia="ja-JP"/>
        </w:rPr>
      </w:pPr>
      <w:r w:rsidRPr="00596B05">
        <w:rPr>
          <w:rFonts w:ascii="Arial" w:hAnsi="Arial" w:cs="Arial"/>
          <w:lang w:eastAsia="ja-JP"/>
        </w:rPr>
        <w:t>1978</w:t>
      </w:r>
      <w:r>
        <w:rPr>
          <w:rFonts w:ascii="Arial" w:hAnsi="Arial" w:cs="Arial"/>
          <w:lang w:eastAsia="ja-JP"/>
        </w:rPr>
        <w:t xml:space="preserve"> : </w:t>
      </w:r>
      <w:r w:rsidRPr="00596B05">
        <w:rPr>
          <w:rFonts w:ascii="Arial" w:hAnsi="Arial" w:cs="Arial"/>
          <w:lang w:eastAsia="ja-JP"/>
        </w:rPr>
        <w:t>le g</w:t>
      </w:r>
      <w:r>
        <w:rPr>
          <w:rFonts w:ascii="Arial" w:hAnsi="Arial" w:cs="Arial"/>
          <w:lang w:eastAsia="ja-JP"/>
        </w:rPr>
        <w:t>rand prix des lectrices de Elle</w:t>
      </w:r>
    </w:p>
    <w:p w:rsidR="001C5911" w:rsidRPr="00596B05" w:rsidRDefault="001C5911" w:rsidP="00F00CD9">
      <w:pPr>
        <w:jc w:val="both"/>
        <w:rPr>
          <w:rFonts w:ascii="Arial" w:hAnsi="Arial" w:cs="Arial"/>
          <w:lang w:eastAsia="ja-JP"/>
        </w:rPr>
      </w:pPr>
      <w:r w:rsidRPr="00596B05">
        <w:rPr>
          <w:rFonts w:ascii="Arial" w:hAnsi="Arial" w:cs="Arial"/>
          <w:lang w:eastAsia="ja-JP"/>
        </w:rPr>
        <w:t>1982</w:t>
      </w:r>
      <w:r>
        <w:rPr>
          <w:rFonts w:ascii="Arial" w:hAnsi="Arial" w:cs="Arial"/>
          <w:lang w:eastAsia="ja-JP"/>
        </w:rPr>
        <w:t xml:space="preserve"> : </w:t>
      </w:r>
      <w:r w:rsidRPr="00596B05">
        <w:rPr>
          <w:rFonts w:ascii="Arial" w:hAnsi="Arial" w:cs="Arial"/>
          <w:lang w:eastAsia="ja-JP"/>
        </w:rPr>
        <w:t xml:space="preserve">L'Académie française prix Nicolas-Missarel pour son livre La Médecine par les plantes </w:t>
      </w:r>
    </w:p>
    <w:p w:rsidR="001C5911" w:rsidRPr="00596B05" w:rsidRDefault="001C5911" w:rsidP="00F00CD9">
      <w:pPr>
        <w:jc w:val="both"/>
        <w:rPr>
          <w:rFonts w:ascii="Arial" w:hAnsi="Arial" w:cs="Arial"/>
          <w:lang w:eastAsia="ja-JP"/>
        </w:rPr>
      </w:pPr>
      <w:r w:rsidRPr="00596B05">
        <w:rPr>
          <w:rFonts w:ascii="Arial" w:hAnsi="Arial" w:cs="Arial"/>
          <w:lang w:eastAsia="ja-JP"/>
        </w:rPr>
        <w:t>1984</w:t>
      </w:r>
      <w:r>
        <w:rPr>
          <w:rFonts w:ascii="Arial" w:hAnsi="Arial" w:cs="Arial"/>
          <w:lang w:eastAsia="ja-JP"/>
        </w:rPr>
        <w:t xml:space="preserve"> : </w:t>
      </w:r>
      <w:r w:rsidRPr="00596B05">
        <w:rPr>
          <w:rFonts w:ascii="Arial" w:hAnsi="Arial" w:cs="Arial"/>
          <w:lang w:eastAsia="ja-JP"/>
        </w:rPr>
        <w:t>la médaille d’argent du prix Antoine-Girard pou</w:t>
      </w:r>
      <w:r>
        <w:rPr>
          <w:rFonts w:ascii="Arial" w:hAnsi="Arial" w:cs="Arial"/>
          <w:lang w:eastAsia="ja-JP"/>
        </w:rPr>
        <w:t>r Drogues et plantes magiques17</w:t>
      </w:r>
    </w:p>
    <w:p w:rsidR="001C5911" w:rsidRPr="00596B05" w:rsidRDefault="001C5911" w:rsidP="00F00CD9">
      <w:pPr>
        <w:jc w:val="both"/>
        <w:rPr>
          <w:rFonts w:ascii="Arial" w:hAnsi="Arial" w:cs="Arial"/>
          <w:lang w:eastAsia="ja-JP"/>
        </w:rPr>
      </w:pPr>
      <w:r w:rsidRPr="00596B05">
        <w:rPr>
          <w:rFonts w:ascii="Arial" w:hAnsi="Arial" w:cs="Arial"/>
          <w:lang w:eastAsia="ja-JP"/>
        </w:rPr>
        <w:t>1989</w:t>
      </w:r>
      <w:r>
        <w:rPr>
          <w:rFonts w:ascii="Arial" w:hAnsi="Arial" w:cs="Arial"/>
          <w:lang w:eastAsia="ja-JP"/>
        </w:rPr>
        <w:t xml:space="preserve"> : </w:t>
      </w:r>
      <w:r w:rsidRPr="00596B05">
        <w:rPr>
          <w:rFonts w:ascii="Arial" w:hAnsi="Arial" w:cs="Arial"/>
          <w:lang w:eastAsia="ja-JP"/>
        </w:rPr>
        <w:t>Officier de l'ordre national du Mérite et commandeur le 15/11/97</w:t>
      </w:r>
    </w:p>
    <w:p w:rsidR="001C5911" w:rsidRPr="00596B05" w:rsidRDefault="001C5911" w:rsidP="00F00CD9">
      <w:pPr>
        <w:jc w:val="both"/>
        <w:rPr>
          <w:rFonts w:ascii="Arial" w:hAnsi="Arial" w:cs="Arial"/>
          <w:lang w:eastAsia="ja-JP"/>
        </w:rPr>
      </w:pPr>
      <w:r w:rsidRPr="00596B05">
        <w:rPr>
          <w:rFonts w:ascii="Arial" w:hAnsi="Arial" w:cs="Arial"/>
          <w:lang w:eastAsia="ja-JP"/>
        </w:rPr>
        <w:t>1995</w:t>
      </w:r>
      <w:r>
        <w:rPr>
          <w:rFonts w:ascii="Arial" w:hAnsi="Arial" w:cs="Arial"/>
          <w:lang w:eastAsia="ja-JP"/>
        </w:rPr>
        <w:t xml:space="preserve"> : </w:t>
      </w:r>
      <w:r w:rsidRPr="00596B05">
        <w:rPr>
          <w:rFonts w:ascii="Arial" w:hAnsi="Arial" w:cs="Arial"/>
          <w:lang w:eastAsia="ja-JP"/>
        </w:rPr>
        <w:t>Chevalier de l'ordre national de la Légion d'honneur et officier le 13/07/5</w:t>
      </w:r>
    </w:p>
    <w:p w:rsidR="001C5911" w:rsidRPr="00596B05" w:rsidRDefault="001C5911" w:rsidP="00F00CD9">
      <w:pPr>
        <w:jc w:val="both"/>
        <w:rPr>
          <w:rFonts w:ascii="Arial" w:hAnsi="Arial" w:cs="Arial"/>
          <w:lang w:eastAsia="ja-JP"/>
        </w:rPr>
      </w:pPr>
      <w:r>
        <w:rPr>
          <w:rFonts w:ascii="Arial" w:hAnsi="Arial" w:cs="Arial"/>
          <w:lang w:eastAsia="ja-JP"/>
        </w:rPr>
        <w:t>2006 :</w:t>
      </w:r>
      <w:r w:rsidRPr="00596B05">
        <w:rPr>
          <w:rFonts w:ascii="Arial" w:hAnsi="Arial" w:cs="Arial"/>
          <w:lang w:eastAsia="ja-JP"/>
        </w:rPr>
        <w:t xml:space="preserve"> l’Académie des sciences morales et politiques prix Édouard Bonnefous pour son œuvre consacrée à la défense de l'environnement</w:t>
      </w:r>
    </w:p>
    <w:p w:rsidR="001C5911" w:rsidRPr="00596B05" w:rsidRDefault="001C5911" w:rsidP="00F00CD9">
      <w:pPr>
        <w:jc w:val="both"/>
        <w:rPr>
          <w:rFonts w:ascii="Arial" w:hAnsi="Arial" w:cs="Arial"/>
          <w:lang w:eastAsia="ja-JP"/>
        </w:rPr>
      </w:pPr>
      <w:r>
        <w:rPr>
          <w:rFonts w:ascii="Arial" w:hAnsi="Arial" w:cs="Arial"/>
          <w:lang w:eastAsia="ja-JP"/>
        </w:rPr>
        <w:t>2008 :</w:t>
      </w:r>
      <w:r w:rsidRPr="00596B05">
        <w:rPr>
          <w:rFonts w:ascii="Arial" w:hAnsi="Arial" w:cs="Arial"/>
          <w:lang w:eastAsia="ja-JP"/>
        </w:rPr>
        <w:t xml:space="preserve"> l'Union internationale d'astronomie salue "son engagement pour l'environnement et la planète" en donnant son nom à une étoile</w:t>
      </w:r>
    </w:p>
    <w:p w:rsidR="001C5911" w:rsidRDefault="001C5911" w:rsidP="00F00CD9">
      <w:pPr>
        <w:jc w:val="both"/>
        <w:rPr>
          <w:rFonts w:ascii="Arial" w:hAnsi="Arial" w:cs="Arial"/>
          <w:bCs/>
          <w:u w:val="single"/>
          <w:lang w:eastAsia="ja-JP"/>
        </w:rPr>
      </w:pPr>
    </w:p>
    <w:p w:rsidR="001C5911" w:rsidRPr="00F00CD9" w:rsidRDefault="001C5911" w:rsidP="00F00CD9">
      <w:pPr>
        <w:jc w:val="both"/>
        <w:rPr>
          <w:rFonts w:ascii="Arial" w:hAnsi="Arial" w:cs="Arial"/>
          <w:bCs/>
          <w:u w:val="single"/>
          <w:lang w:eastAsia="ja-JP"/>
        </w:rPr>
      </w:pPr>
      <w:r w:rsidRPr="00F00CD9">
        <w:rPr>
          <w:rFonts w:ascii="Arial" w:hAnsi="Arial" w:cs="Arial"/>
          <w:bCs/>
          <w:u w:val="single"/>
          <w:lang w:eastAsia="ja-JP"/>
        </w:rPr>
        <w:t xml:space="preserve">Une vie en faveur de l'environnement et l’écologie  </w:t>
      </w:r>
    </w:p>
    <w:p w:rsidR="001C5911" w:rsidRPr="00596B05" w:rsidRDefault="001C5911" w:rsidP="00F00CD9">
      <w:pPr>
        <w:jc w:val="both"/>
        <w:rPr>
          <w:rFonts w:ascii="Arial" w:hAnsi="Arial" w:cs="Arial"/>
          <w:lang w:eastAsia="ja-JP"/>
        </w:rPr>
      </w:pPr>
      <w:r w:rsidRPr="00596B05">
        <w:rPr>
          <w:rFonts w:ascii="Arial" w:hAnsi="Arial" w:cs="Arial"/>
          <w:lang w:eastAsia="ja-JP"/>
        </w:rPr>
        <w:t>« </w:t>
      </w:r>
      <w:r w:rsidRPr="00596B05">
        <w:rPr>
          <w:rFonts w:ascii="Arial" w:hAnsi="Arial" w:cs="Arial"/>
          <w:i/>
          <w:iCs/>
          <w:lang w:eastAsia="ja-JP"/>
        </w:rPr>
        <w:t>Il paraît chaque jour plus évident que la croissance économique ne se poursuit qu’au prix d’une décroissance écologique, tout comme une tumeur cancéreuse ne s’alimente qu’au détriment de l’organisme qu’elle épuise : dans les deux cas, le bilan final est désastreux</w:t>
      </w:r>
      <w:r w:rsidRPr="00596B05">
        <w:rPr>
          <w:rFonts w:ascii="Arial" w:hAnsi="Arial" w:cs="Arial"/>
          <w:lang w:eastAsia="ja-JP"/>
        </w:rPr>
        <w:t>. »</w:t>
      </w:r>
    </w:p>
    <w:p w:rsidR="001C5911" w:rsidRPr="00596B05" w:rsidRDefault="001C5911" w:rsidP="00F00CD9">
      <w:pPr>
        <w:jc w:val="both"/>
        <w:rPr>
          <w:rFonts w:ascii="Arial" w:hAnsi="Arial" w:cs="Arial"/>
          <w:lang w:eastAsia="ja-JP"/>
        </w:rPr>
      </w:pPr>
    </w:p>
    <w:p w:rsidR="001C5911" w:rsidRDefault="001C5911" w:rsidP="00F00CD9">
      <w:pPr>
        <w:jc w:val="both"/>
        <w:rPr>
          <w:rFonts w:ascii="Arial" w:hAnsi="Arial" w:cs="Arial"/>
          <w:bCs/>
          <w:color w:val="353535"/>
          <w:lang w:eastAsia="ja-JP"/>
        </w:rPr>
      </w:pPr>
    </w:p>
    <w:p w:rsidR="001C5911" w:rsidRDefault="001C5911" w:rsidP="00F00CD9">
      <w:pPr>
        <w:jc w:val="both"/>
        <w:rPr>
          <w:rFonts w:ascii="Arial" w:hAnsi="Arial" w:cs="Arial"/>
          <w:bCs/>
          <w:color w:val="353535"/>
          <w:lang w:eastAsia="ja-JP"/>
        </w:rPr>
      </w:pPr>
    </w:p>
    <w:p w:rsidR="001C5911" w:rsidRDefault="001C5911" w:rsidP="00F00CD9">
      <w:pPr>
        <w:jc w:val="both"/>
        <w:rPr>
          <w:rFonts w:ascii="Arial" w:hAnsi="Arial" w:cs="Arial"/>
          <w:color w:val="353535"/>
          <w:lang w:eastAsia="ja-JP"/>
        </w:rPr>
      </w:pPr>
      <w:r>
        <w:rPr>
          <w:rFonts w:ascii="Arial" w:hAnsi="Arial" w:cs="Arial"/>
          <w:bCs/>
          <w:color w:val="353535"/>
          <w:lang w:eastAsia="ja-JP"/>
        </w:rPr>
        <w:t>Jean-</w:t>
      </w:r>
      <w:r w:rsidRPr="00596B05">
        <w:rPr>
          <w:rFonts w:ascii="Arial" w:hAnsi="Arial" w:cs="Arial"/>
          <w:bCs/>
          <w:color w:val="353535"/>
          <w:lang w:eastAsia="ja-JP"/>
        </w:rPr>
        <w:t xml:space="preserve">Marie Pelt a une vie entièrement dédiée à l'étude et à la préservation de la planète, c’est une </w:t>
      </w:r>
      <w:r w:rsidRPr="00596B05">
        <w:rPr>
          <w:rFonts w:ascii="Arial" w:hAnsi="Arial" w:cs="Arial"/>
          <w:color w:val="353535"/>
          <w:lang w:eastAsia="ja-JP"/>
        </w:rPr>
        <w:t xml:space="preserve">figure de l'écologie. </w:t>
      </w:r>
      <w:r>
        <w:rPr>
          <w:rFonts w:ascii="Arial" w:hAnsi="Arial" w:cs="Arial"/>
          <w:color w:val="353535"/>
          <w:lang w:eastAsia="ja-JP"/>
        </w:rPr>
        <w:t xml:space="preserve">Il fonde </w:t>
      </w:r>
      <w:r w:rsidRPr="00596B05">
        <w:rPr>
          <w:rFonts w:ascii="Arial" w:hAnsi="Arial" w:cs="Arial"/>
          <w:color w:val="353535"/>
          <w:lang w:eastAsia="ja-JP"/>
        </w:rPr>
        <w:t>l’Institut européen d’écologie à Metz</w:t>
      </w:r>
      <w:r>
        <w:rPr>
          <w:rFonts w:ascii="Arial" w:hAnsi="Arial" w:cs="Arial"/>
          <w:color w:val="353535"/>
          <w:lang w:eastAsia="ja-JP"/>
        </w:rPr>
        <w:t xml:space="preserve"> en 1972</w:t>
      </w:r>
      <w:r w:rsidRPr="00596B05">
        <w:rPr>
          <w:rFonts w:ascii="Arial" w:hAnsi="Arial" w:cs="Arial"/>
          <w:color w:val="353535"/>
          <w:lang w:eastAsia="ja-JP"/>
        </w:rPr>
        <w:t xml:space="preserve">. </w:t>
      </w:r>
      <w:r>
        <w:rPr>
          <w:rFonts w:ascii="Arial" w:hAnsi="Arial" w:cs="Arial"/>
          <w:color w:val="353535"/>
          <w:lang w:eastAsia="ja-JP"/>
        </w:rPr>
        <w:t xml:space="preserve">En 1996, il prend la présidence de </w:t>
      </w:r>
      <w:r w:rsidRPr="00470E6C">
        <w:rPr>
          <w:rFonts w:ascii="Arial" w:hAnsi="Arial" w:cs="Arial"/>
          <w:color w:val="353535"/>
          <w:lang w:eastAsia="ja-JP"/>
        </w:rPr>
        <w:t>Fe</w:t>
      </w:r>
      <w:r>
        <w:rPr>
          <w:rFonts w:ascii="Arial" w:hAnsi="Arial" w:cs="Arial"/>
          <w:color w:val="353535"/>
          <w:lang w:eastAsia="ja-JP"/>
        </w:rPr>
        <w:t>REePAs</w:t>
      </w:r>
      <w:r w:rsidRPr="00470E6C">
        <w:rPr>
          <w:rFonts w:ascii="Arial" w:hAnsi="Arial" w:cs="Arial"/>
          <w:color w:val="353535"/>
          <w:lang w:eastAsia="ja-JP"/>
        </w:rPr>
        <w:t xml:space="preserve"> (</w:t>
      </w:r>
      <w:r>
        <w:rPr>
          <w:rFonts w:ascii="Arial" w:hAnsi="Arial" w:cs="Arial"/>
          <w:color w:val="353535"/>
          <w:lang w:eastAsia="ja-JP"/>
        </w:rPr>
        <w:t>Fédération Européenne de Recherche sur l’Education et l’Ecologie de la Personne et de ses Applications Sociales).</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En 1999</w:t>
      </w:r>
      <w:r>
        <w:rPr>
          <w:rFonts w:ascii="Arial" w:hAnsi="Arial" w:cs="Arial"/>
          <w:color w:val="353535"/>
          <w:lang w:eastAsia="ja-JP"/>
        </w:rPr>
        <w:t>,</w:t>
      </w:r>
      <w:r w:rsidRPr="00596B05">
        <w:rPr>
          <w:rFonts w:ascii="Arial" w:hAnsi="Arial" w:cs="Arial"/>
          <w:color w:val="353535"/>
          <w:lang w:eastAsia="ja-JP"/>
        </w:rPr>
        <w:t xml:space="preserve"> il fonde avec Corinne Lepage</w:t>
      </w:r>
      <w:r>
        <w:rPr>
          <w:rFonts w:ascii="Arial" w:hAnsi="Arial" w:cs="Arial"/>
          <w:color w:val="353535"/>
          <w:lang w:eastAsia="ja-JP"/>
        </w:rPr>
        <w:t xml:space="preserve"> et Gilles-Eric SERALINI</w:t>
      </w:r>
      <w:r w:rsidRPr="00596B05">
        <w:rPr>
          <w:rFonts w:ascii="Arial" w:hAnsi="Arial" w:cs="Arial"/>
          <w:color w:val="353535"/>
          <w:lang w:eastAsia="ja-JP"/>
        </w:rPr>
        <w:t xml:space="preserve"> le </w:t>
      </w:r>
      <w:r>
        <w:rPr>
          <w:rFonts w:ascii="Arial" w:hAnsi="Arial" w:cs="Arial"/>
          <w:color w:val="353535"/>
          <w:lang w:eastAsia="ja-JP"/>
        </w:rPr>
        <w:t>c</w:t>
      </w:r>
      <w:r w:rsidRPr="00596B05">
        <w:rPr>
          <w:rFonts w:ascii="Arial" w:hAnsi="Arial" w:cs="Arial"/>
          <w:color w:val="353535"/>
          <w:lang w:eastAsia="ja-JP"/>
        </w:rPr>
        <w:t>omité de recherche et d’informations indépendantes sur le génie génétique et avec un groupe de spécialistes</w:t>
      </w:r>
      <w:r>
        <w:rPr>
          <w:rFonts w:ascii="Arial" w:hAnsi="Arial" w:cs="Arial"/>
          <w:color w:val="353535"/>
          <w:lang w:eastAsia="ja-JP"/>
        </w:rPr>
        <w:t>,</w:t>
      </w:r>
      <w:r w:rsidRPr="00596B05">
        <w:rPr>
          <w:rFonts w:ascii="Arial" w:hAnsi="Arial" w:cs="Arial"/>
          <w:color w:val="353535"/>
          <w:lang w:eastAsia="ja-JP"/>
        </w:rPr>
        <w:t xml:space="preserve"> la Fondation européenne de recherche sur l'éducation et l'écologie de la personne et de ses applications sociales.</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Il fut membre du comité scientifique de l’Agence de l’eau Rhin-Meuse et du Comité 21, Ambassadeur bénévole de l'environnement de l'Uni</w:t>
      </w:r>
      <w:r>
        <w:rPr>
          <w:rFonts w:ascii="Arial" w:hAnsi="Arial" w:cs="Arial"/>
          <w:color w:val="353535"/>
          <w:lang w:eastAsia="ja-JP"/>
        </w:rPr>
        <w:t>on européenne.</w:t>
      </w:r>
      <w:r w:rsidRPr="00596B05">
        <w:rPr>
          <w:rFonts w:ascii="Arial" w:hAnsi="Arial" w:cs="Arial"/>
          <w:color w:val="353535"/>
          <w:lang w:eastAsia="ja-JP"/>
        </w:rPr>
        <w:t xml:space="preserve"> </w:t>
      </w:r>
    </w:p>
    <w:p w:rsidR="001C5911" w:rsidRDefault="001C5911" w:rsidP="00F00CD9">
      <w:pPr>
        <w:jc w:val="both"/>
        <w:rPr>
          <w:rFonts w:ascii="Arial" w:hAnsi="Arial" w:cs="Arial"/>
          <w:color w:val="353535"/>
          <w:lang w:eastAsia="ja-JP"/>
        </w:rPr>
      </w:pPr>
      <w:r w:rsidRPr="00596B05">
        <w:rPr>
          <w:rFonts w:ascii="Arial" w:hAnsi="Arial" w:cs="Arial"/>
          <w:color w:val="353535"/>
          <w:lang w:eastAsia="ja-JP"/>
        </w:rPr>
        <w:t>En 2007</w:t>
      </w:r>
      <w:r>
        <w:rPr>
          <w:rFonts w:ascii="Arial" w:hAnsi="Arial" w:cs="Arial"/>
          <w:color w:val="353535"/>
          <w:lang w:eastAsia="ja-JP"/>
        </w:rPr>
        <w:t>,</w:t>
      </w:r>
      <w:r w:rsidRPr="00596B05">
        <w:rPr>
          <w:rFonts w:ascii="Arial" w:hAnsi="Arial" w:cs="Arial"/>
          <w:color w:val="353535"/>
          <w:lang w:eastAsia="ja-JP"/>
        </w:rPr>
        <w:t xml:space="preserve"> il fut nommé membre des groupes du Grenelle de l’environnement concernant la biodiversité et les OGM</w:t>
      </w:r>
      <w:r>
        <w:rPr>
          <w:rFonts w:ascii="Arial" w:hAnsi="Arial" w:cs="Arial"/>
          <w:color w:val="353535"/>
          <w:lang w:eastAsia="ja-JP"/>
        </w:rPr>
        <w:t>.</w:t>
      </w:r>
    </w:p>
    <w:p w:rsidR="001C5911" w:rsidRDefault="001C5911" w:rsidP="00F00CD9">
      <w:pPr>
        <w:jc w:val="both"/>
        <w:rPr>
          <w:rFonts w:ascii="Arial" w:hAnsi="Arial" w:cs="Arial"/>
          <w:color w:val="353535"/>
          <w:lang w:eastAsia="ja-JP"/>
        </w:rPr>
      </w:pPr>
      <w:r>
        <w:rPr>
          <w:rFonts w:ascii="Arial" w:hAnsi="Arial" w:cs="Arial"/>
          <w:color w:val="353535"/>
          <w:lang w:eastAsia="ja-JP"/>
        </w:rPr>
        <w:t xml:space="preserve">En 2008, il préside le Comité des 12 et son Assemblée dédié au développement durable à </w:t>
      </w:r>
      <w:smartTag w:uri="urn:schemas-microsoft-com:office:smarttags" w:element="PersonName">
        <w:smartTagPr>
          <w:attr w:name="ProductID" w:val="la Région Lorraine."/>
        </w:smartTagPr>
        <w:r>
          <w:rPr>
            <w:rFonts w:ascii="Arial" w:hAnsi="Arial" w:cs="Arial"/>
            <w:color w:val="353535"/>
            <w:lang w:eastAsia="ja-JP"/>
          </w:rPr>
          <w:t>la Région Lorraine.</w:t>
        </w:r>
      </w:smartTag>
    </w:p>
    <w:p w:rsidR="001C5911" w:rsidRPr="00596B05" w:rsidRDefault="001C5911" w:rsidP="00F00CD9">
      <w:pPr>
        <w:jc w:val="both"/>
        <w:rPr>
          <w:rFonts w:ascii="Arial" w:hAnsi="Arial" w:cs="Arial"/>
          <w:u w:val="single"/>
          <w:lang w:eastAsia="ja-JP"/>
        </w:rPr>
      </w:pPr>
    </w:p>
    <w:p w:rsidR="001C5911" w:rsidRPr="00596B05" w:rsidRDefault="001C5911" w:rsidP="00F00CD9">
      <w:pPr>
        <w:jc w:val="both"/>
        <w:rPr>
          <w:rFonts w:ascii="Arial" w:hAnsi="Arial" w:cs="Arial"/>
          <w:u w:val="single"/>
          <w:lang w:eastAsia="ja-JP"/>
        </w:rPr>
      </w:pPr>
      <w:r>
        <w:rPr>
          <w:rFonts w:ascii="Arial" w:hAnsi="Arial" w:cs="Arial"/>
          <w:bCs/>
          <w:u w:val="single"/>
          <w:lang w:eastAsia="ja-JP"/>
        </w:rPr>
        <w:t>Les convictions de Jean-</w:t>
      </w:r>
      <w:r w:rsidRPr="00596B05">
        <w:rPr>
          <w:rFonts w:ascii="Arial" w:hAnsi="Arial" w:cs="Arial"/>
          <w:bCs/>
          <w:u w:val="single"/>
          <w:lang w:eastAsia="ja-JP"/>
        </w:rPr>
        <w:t>Marie PELT</w:t>
      </w:r>
    </w:p>
    <w:p w:rsidR="001C5911" w:rsidRPr="00596B05" w:rsidRDefault="001C5911" w:rsidP="00F00CD9">
      <w:pPr>
        <w:jc w:val="both"/>
        <w:rPr>
          <w:rFonts w:ascii="Arial" w:hAnsi="Arial" w:cs="Arial"/>
          <w:lang w:eastAsia="ja-JP"/>
        </w:rPr>
      </w:pPr>
      <w:r w:rsidRPr="00596B05">
        <w:rPr>
          <w:rFonts w:ascii="Arial" w:hAnsi="Arial" w:cs="Arial"/>
          <w:color w:val="353535"/>
          <w:lang w:eastAsia="ja-JP"/>
        </w:rPr>
        <w:t>Son œuvre s’articule autour de 3 thématiques principales</w:t>
      </w:r>
      <w:r>
        <w:rPr>
          <w:rFonts w:ascii="Arial" w:hAnsi="Arial" w:cs="Arial"/>
          <w:color w:val="353535"/>
          <w:lang w:eastAsia="ja-JP"/>
        </w:rPr>
        <w:t> :</w:t>
      </w:r>
      <w:r w:rsidRPr="00596B05">
        <w:rPr>
          <w:rFonts w:ascii="Arial" w:hAnsi="Arial" w:cs="Arial"/>
          <w:color w:val="353535"/>
          <w:lang w:eastAsia="ja-JP"/>
        </w:rPr>
        <w:t xml:space="preserve"> les plantes, l’écologie et </w:t>
      </w:r>
      <w:r>
        <w:rPr>
          <w:rFonts w:ascii="Arial" w:hAnsi="Arial" w:cs="Arial"/>
          <w:lang w:eastAsia="ja-JP"/>
        </w:rPr>
        <w:t>les Hommes</w:t>
      </w:r>
      <w:r w:rsidRPr="00596B05">
        <w:rPr>
          <w:rFonts w:ascii="Arial" w:hAnsi="Arial" w:cs="Arial"/>
          <w:lang w:eastAsia="ja-JP"/>
        </w:rPr>
        <w:t>.</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Inlassable pédagogu</w:t>
      </w:r>
      <w:r>
        <w:rPr>
          <w:rFonts w:ascii="Arial" w:hAnsi="Arial" w:cs="Arial"/>
          <w:color w:val="353535"/>
          <w:lang w:eastAsia="ja-JP"/>
        </w:rPr>
        <w:t xml:space="preserve">e de notre environnement, il su </w:t>
      </w:r>
      <w:r w:rsidRPr="00596B05">
        <w:rPr>
          <w:rFonts w:ascii="Arial" w:hAnsi="Arial" w:cs="Arial"/>
          <w:color w:val="353535"/>
          <w:lang w:eastAsia="ja-JP"/>
        </w:rPr>
        <w:t>alerter l'opinion grâce à une présence médiatique singulière.</w:t>
      </w:r>
    </w:p>
    <w:p w:rsidR="001C5911" w:rsidRPr="00596B05" w:rsidRDefault="001C5911" w:rsidP="00F00CD9">
      <w:pPr>
        <w:jc w:val="both"/>
        <w:rPr>
          <w:rFonts w:ascii="Arial" w:hAnsi="Arial" w:cs="Arial"/>
          <w:highlight w:val="yellow"/>
          <w:u w:val="single"/>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u w:val="single"/>
          <w:lang w:eastAsia="ja-JP"/>
        </w:rPr>
        <w:t>Télévision</w:t>
      </w:r>
      <w:r w:rsidRPr="00596B05">
        <w:rPr>
          <w:rFonts w:ascii="Arial" w:hAnsi="Arial" w:cs="Arial"/>
          <w:color w:val="353535"/>
          <w:lang w:eastAsia="ja-JP"/>
        </w:rPr>
        <w:t xml:space="preserve"> : </w:t>
      </w:r>
      <w:r w:rsidRPr="00596B05">
        <w:rPr>
          <w:rFonts w:ascii="Arial" w:hAnsi="Arial" w:cs="Arial"/>
          <w:lang w:eastAsia="ja-JP"/>
        </w:rPr>
        <w:t>auteur de séries documentaires télév</w:t>
      </w:r>
      <w:r>
        <w:rPr>
          <w:rFonts w:ascii="Arial" w:hAnsi="Arial" w:cs="Arial"/>
          <w:lang w:eastAsia="ja-JP"/>
        </w:rPr>
        <w:t>isé</w:t>
      </w:r>
      <w:r w:rsidRPr="00596B05">
        <w:rPr>
          <w:rFonts w:ascii="Arial" w:hAnsi="Arial" w:cs="Arial"/>
          <w:lang w:eastAsia="ja-JP"/>
        </w:rPr>
        <w:t>es</w:t>
      </w:r>
    </w:p>
    <w:p w:rsidR="001C5911" w:rsidRPr="00596B05" w:rsidRDefault="001C5911" w:rsidP="00F00CD9">
      <w:pPr>
        <w:jc w:val="both"/>
        <w:rPr>
          <w:rFonts w:ascii="Arial" w:hAnsi="Arial" w:cs="Arial"/>
          <w:lang w:eastAsia="ja-JP"/>
        </w:rPr>
      </w:pPr>
      <w:r w:rsidRPr="00596B05">
        <w:rPr>
          <w:rFonts w:ascii="Arial" w:hAnsi="Arial" w:cs="Arial"/>
          <w:lang w:eastAsia="ja-JP"/>
        </w:rPr>
        <w:t>L’Aventure des plantes 1, TF1, 1982</w:t>
      </w:r>
    </w:p>
    <w:p w:rsidR="001C5911" w:rsidRPr="00596B05" w:rsidRDefault="001C5911" w:rsidP="00F00CD9">
      <w:pPr>
        <w:jc w:val="both"/>
        <w:rPr>
          <w:rFonts w:ascii="Arial" w:hAnsi="Arial" w:cs="Arial"/>
          <w:lang w:eastAsia="ja-JP"/>
        </w:rPr>
      </w:pPr>
      <w:r w:rsidRPr="00596B05">
        <w:rPr>
          <w:rFonts w:ascii="Arial" w:hAnsi="Arial" w:cs="Arial"/>
          <w:lang w:eastAsia="ja-JP"/>
        </w:rPr>
        <w:t>L’Aventure des plantes 2, TF1, 1987, 7 d’or du meilleur documentaire</w:t>
      </w:r>
    </w:p>
    <w:p w:rsidR="001C5911" w:rsidRPr="00596B05" w:rsidRDefault="001C5911" w:rsidP="00F00CD9">
      <w:pPr>
        <w:jc w:val="both"/>
        <w:rPr>
          <w:rFonts w:ascii="Arial" w:hAnsi="Arial" w:cs="Arial"/>
          <w:lang w:eastAsia="ja-JP"/>
        </w:rPr>
      </w:pPr>
      <w:r w:rsidRPr="00596B05">
        <w:rPr>
          <w:rFonts w:ascii="Arial" w:hAnsi="Arial" w:cs="Arial"/>
          <w:lang w:eastAsia="ja-JP"/>
        </w:rPr>
        <w:t>Apostrophes de Bernard Pivot, A2, 1990</w:t>
      </w:r>
    </w:p>
    <w:p w:rsidR="001C5911" w:rsidRPr="00596B05" w:rsidRDefault="001C5911" w:rsidP="00F00CD9">
      <w:pPr>
        <w:jc w:val="both"/>
        <w:rPr>
          <w:rFonts w:ascii="Arial" w:hAnsi="Arial" w:cs="Arial"/>
          <w:lang w:eastAsia="ja-JP"/>
        </w:rPr>
      </w:pPr>
      <w:r w:rsidRPr="00596B05">
        <w:rPr>
          <w:rFonts w:ascii="Arial" w:hAnsi="Arial" w:cs="Arial"/>
          <w:lang w:eastAsia="ja-JP"/>
        </w:rPr>
        <w:t>Des plantes et des hommes, Arte, 1993, 1994</w:t>
      </w:r>
    </w:p>
    <w:p w:rsidR="001C5911" w:rsidRPr="00596B05" w:rsidRDefault="001C5911" w:rsidP="00470E6C">
      <w:pPr>
        <w:jc w:val="both"/>
        <w:rPr>
          <w:rFonts w:ascii="Arial" w:hAnsi="Arial" w:cs="Arial"/>
          <w:lang w:eastAsia="ja-JP"/>
        </w:rPr>
      </w:pPr>
      <w:r w:rsidRPr="00596B05">
        <w:rPr>
          <w:rFonts w:ascii="Arial" w:hAnsi="Arial" w:cs="Arial"/>
          <w:lang w:eastAsia="ja-JP"/>
        </w:rPr>
        <w:t>Trois Minutes pour changer le Monde, Terre</w:t>
      </w:r>
      <w:r>
        <w:rPr>
          <w:rFonts w:ascii="Arial" w:hAnsi="Arial" w:cs="Arial"/>
          <w:lang w:eastAsia="ja-JP"/>
        </w:rPr>
        <w:t xml:space="preserve"> </w:t>
      </w:r>
      <w:r w:rsidRPr="00596B05">
        <w:rPr>
          <w:rFonts w:ascii="Arial" w:hAnsi="Arial" w:cs="Arial"/>
          <w:lang w:eastAsia="ja-JP"/>
        </w:rPr>
        <w:t>TV</w:t>
      </w:r>
      <w:r>
        <w:rPr>
          <w:rFonts w:ascii="Arial" w:hAnsi="Arial" w:cs="Arial"/>
          <w:lang w:eastAsia="ja-JP"/>
        </w:rPr>
        <w:t>,</w:t>
      </w:r>
      <w:r w:rsidRPr="00596B05">
        <w:rPr>
          <w:rFonts w:ascii="Arial" w:hAnsi="Arial" w:cs="Arial"/>
          <w:lang w:eastAsia="ja-JP"/>
        </w:rPr>
        <w:t xml:space="preserve"> 1995</w:t>
      </w:r>
    </w:p>
    <w:p w:rsidR="001C5911" w:rsidRPr="00596B05" w:rsidRDefault="001C5911" w:rsidP="00F00CD9">
      <w:pPr>
        <w:jc w:val="both"/>
        <w:rPr>
          <w:rFonts w:ascii="Arial" w:hAnsi="Arial" w:cs="Arial"/>
          <w:lang w:eastAsia="ja-JP"/>
        </w:rPr>
      </w:pPr>
      <w:r w:rsidRPr="00596B05">
        <w:rPr>
          <w:rFonts w:ascii="Arial" w:hAnsi="Arial" w:cs="Arial"/>
          <w:lang w:eastAsia="ja-JP"/>
        </w:rPr>
        <w:t>La Preuve par cinq, La 5, CNDP, novembre 1995</w:t>
      </w:r>
    </w:p>
    <w:p w:rsidR="001C5911" w:rsidRPr="00596B05" w:rsidRDefault="001C5911" w:rsidP="00470E6C">
      <w:pPr>
        <w:jc w:val="both"/>
        <w:rPr>
          <w:rFonts w:ascii="Arial" w:hAnsi="Arial" w:cs="Arial"/>
          <w:lang w:eastAsia="ja-JP"/>
        </w:rPr>
      </w:pPr>
      <w:r w:rsidRPr="00596B05">
        <w:rPr>
          <w:rFonts w:ascii="Arial" w:hAnsi="Arial" w:cs="Arial"/>
          <w:lang w:eastAsia="ja-JP"/>
        </w:rPr>
        <w:t>Traversée des jardins, France 3 Nord-Pas-d</w:t>
      </w:r>
      <w:r>
        <w:rPr>
          <w:rFonts w:ascii="Arial" w:hAnsi="Arial" w:cs="Arial"/>
          <w:lang w:eastAsia="ja-JP"/>
        </w:rPr>
        <w:t xml:space="preserve">e-Calais-Picardie 1995, Planète, </w:t>
      </w:r>
      <w:r w:rsidRPr="00596B05">
        <w:rPr>
          <w:rFonts w:ascii="Arial" w:hAnsi="Arial" w:cs="Arial"/>
          <w:lang w:eastAsia="ja-JP"/>
        </w:rPr>
        <w:t>1996</w:t>
      </w:r>
    </w:p>
    <w:p w:rsidR="001C5911" w:rsidRPr="00596B05" w:rsidRDefault="001C5911" w:rsidP="00470E6C">
      <w:pPr>
        <w:jc w:val="both"/>
        <w:rPr>
          <w:rFonts w:ascii="Arial" w:hAnsi="Arial" w:cs="Arial"/>
          <w:lang w:eastAsia="ja-JP"/>
        </w:rPr>
      </w:pPr>
      <w:r>
        <w:rPr>
          <w:rFonts w:ascii="Arial" w:hAnsi="Arial" w:cs="Arial"/>
          <w:lang w:eastAsia="ja-JP"/>
        </w:rPr>
        <w:t>Bouillon de Culture pour le livre « langage secret de la nature », 1996</w:t>
      </w:r>
    </w:p>
    <w:p w:rsidR="001C5911" w:rsidRDefault="001C5911" w:rsidP="00470E6C">
      <w:pPr>
        <w:jc w:val="both"/>
        <w:rPr>
          <w:rFonts w:ascii="Arial" w:hAnsi="Arial" w:cs="Arial"/>
          <w:lang w:eastAsia="ja-JP"/>
        </w:rPr>
      </w:pPr>
      <w:r w:rsidRPr="00596B05">
        <w:rPr>
          <w:rFonts w:ascii="Arial" w:hAnsi="Arial" w:cs="Arial"/>
          <w:lang w:eastAsia="ja-JP"/>
        </w:rPr>
        <w:t>Jean-Marie Pelt, l'homme-fleur, Terre</w:t>
      </w:r>
      <w:r>
        <w:rPr>
          <w:rFonts w:ascii="Arial" w:hAnsi="Arial" w:cs="Arial"/>
          <w:lang w:eastAsia="ja-JP"/>
        </w:rPr>
        <w:t xml:space="preserve"> </w:t>
      </w:r>
      <w:r w:rsidRPr="00596B05">
        <w:rPr>
          <w:rFonts w:ascii="Arial" w:hAnsi="Arial" w:cs="Arial"/>
          <w:lang w:eastAsia="ja-JP"/>
        </w:rPr>
        <w:t>TV</w:t>
      </w:r>
      <w:r>
        <w:rPr>
          <w:rFonts w:ascii="Arial" w:hAnsi="Arial" w:cs="Arial"/>
          <w:lang w:eastAsia="ja-JP"/>
        </w:rPr>
        <w:t>,</w:t>
      </w:r>
      <w:r w:rsidRPr="00596B05">
        <w:rPr>
          <w:rFonts w:ascii="Arial" w:hAnsi="Arial" w:cs="Arial"/>
          <w:lang w:eastAsia="ja-JP"/>
        </w:rPr>
        <w:t xml:space="preserve"> 1996</w:t>
      </w:r>
    </w:p>
    <w:p w:rsidR="001C5911" w:rsidRPr="00596B05" w:rsidRDefault="001C5911" w:rsidP="00F00CD9">
      <w:pPr>
        <w:jc w:val="both"/>
        <w:rPr>
          <w:rFonts w:ascii="Arial" w:hAnsi="Arial" w:cs="Arial"/>
          <w:lang w:eastAsia="ja-JP"/>
        </w:rPr>
      </w:pPr>
      <w:r w:rsidRPr="00596B05">
        <w:rPr>
          <w:rFonts w:ascii="Arial" w:hAnsi="Arial" w:cs="Arial"/>
          <w:lang w:eastAsia="ja-JP"/>
        </w:rPr>
        <w:t>Noms de dieux, RTBF, 1999</w:t>
      </w:r>
    </w:p>
    <w:p w:rsidR="001C5911" w:rsidRPr="00596B05" w:rsidRDefault="001C5911" w:rsidP="00470E6C">
      <w:pPr>
        <w:jc w:val="both"/>
        <w:rPr>
          <w:rFonts w:ascii="Arial" w:hAnsi="Arial" w:cs="Arial"/>
          <w:lang w:eastAsia="ja-JP"/>
        </w:rPr>
      </w:pPr>
      <w:r w:rsidRPr="00596B05">
        <w:rPr>
          <w:rFonts w:ascii="Arial" w:hAnsi="Arial" w:cs="Arial"/>
          <w:lang w:eastAsia="ja-JP"/>
        </w:rPr>
        <w:t>Le Goût du bonheur. Fruits et légumes, France 5, 2001</w:t>
      </w:r>
    </w:p>
    <w:p w:rsidR="001C5911" w:rsidRPr="00596B05" w:rsidRDefault="001C5911" w:rsidP="00F00CD9">
      <w:pPr>
        <w:jc w:val="both"/>
        <w:rPr>
          <w:rFonts w:ascii="Arial" w:hAnsi="Arial" w:cs="Arial"/>
          <w:lang w:eastAsia="ja-JP"/>
        </w:rPr>
      </w:pPr>
      <w:r w:rsidRPr="00596B05">
        <w:rPr>
          <w:rFonts w:ascii="Arial" w:hAnsi="Arial" w:cs="Arial"/>
          <w:lang w:eastAsia="ja-JP"/>
        </w:rPr>
        <w:t>Passion terre, France 3 Lorraine, 2002</w:t>
      </w:r>
    </w:p>
    <w:p w:rsidR="001C5911" w:rsidRPr="00596B05" w:rsidRDefault="001C5911" w:rsidP="00F00CD9">
      <w:pPr>
        <w:jc w:val="both"/>
        <w:rPr>
          <w:rFonts w:ascii="Arial" w:hAnsi="Arial" w:cs="Arial"/>
          <w:lang w:eastAsia="ja-JP"/>
        </w:rPr>
      </w:pPr>
      <w:r w:rsidRPr="00596B05">
        <w:rPr>
          <w:rFonts w:ascii="Arial" w:hAnsi="Arial" w:cs="Arial"/>
          <w:lang w:eastAsia="ja-JP"/>
        </w:rPr>
        <w:t>La Planète végétale racontée aux enfants, Terre</w:t>
      </w:r>
      <w:r>
        <w:rPr>
          <w:rFonts w:ascii="Arial" w:hAnsi="Arial" w:cs="Arial"/>
          <w:lang w:eastAsia="ja-JP"/>
        </w:rPr>
        <w:t xml:space="preserve"> </w:t>
      </w:r>
      <w:r w:rsidRPr="00596B05">
        <w:rPr>
          <w:rFonts w:ascii="Arial" w:hAnsi="Arial" w:cs="Arial"/>
          <w:lang w:eastAsia="ja-JP"/>
        </w:rPr>
        <w:t>TV, 2005</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u w:val="single"/>
          <w:lang w:eastAsia="ja-JP"/>
        </w:rPr>
        <w:t>Radio</w:t>
      </w:r>
      <w:r w:rsidRPr="00F00CD9">
        <w:rPr>
          <w:rFonts w:ascii="Arial" w:hAnsi="Arial" w:cs="Arial"/>
          <w:lang w:eastAsia="ja-JP"/>
        </w:rPr>
        <w:t xml:space="preserve"> : </w:t>
      </w:r>
      <w:r w:rsidRPr="00596B05">
        <w:rPr>
          <w:rFonts w:ascii="Arial" w:hAnsi="Arial" w:cs="Arial"/>
          <w:color w:val="353535"/>
          <w:lang w:eastAsia="ja-JP"/>
        </w:rPr>
        <w:t>Chroniqueur rég</w:t>
      </w:r>
      <w:r>
        <w:rPr>
          <w:rFonts w:ascii="Arial" w:hAnsi="Arial" w:cs="Arial"/>
          <w:color w:val="353535"/>
          <w:lang w:eastAsia="ja-JP"/>
        </w:rPr>
        <w:t>ulier sur différentes antennes</w:t>
      </w:r>
    </w:p>
    <w:p w:rsidR="001C5911" w:rsidRPr="00596B05" w:rsidRDefault="001C5911" w:rsidP="00F00CD9">
      <w:pPr>
        <w:jc w:val="both"/>
        <w:rPr>
          <w:rFonts w:ascii="Arial" w:hAnsi="Arial" w:cs="Arial"/>
          <w:iCs/>
          <w:color w:val="353535"/>
          <w:lang w:eastAsia="ja-JP"/>
        </w:rPr>
      </w:pPr>
      <w:r w:rsidRPr="00596B05">
        <w:rPr>
          <w:rFonts w:ascii="Arial" w:hAnsi="Arial" w:cs="Arial"/>
          <w:iCs/>
          <w:color w:val="353535"/>
          <w:lang w:eastAsia="ja-JP"/>
        </w:rPr>
        <w:t xml:space="preserve">Les Plantes médicinales (France Inter, 1981) </w:t>
      </w:r>
    </w:p>
    <w:p w:rsidR="001C5911" w:rsidRPr="00596B05" w:rsidRDefault="001C5911" w:rsidP="00F00CD9">
      <w:pPr>
        <w:jc w:val="both"/>
        <w:rPr>
          <w:rFonts w:ascii="Arial" w:hAnsi="Arial" w:cs="Arial"/>
          <w:color w:val="353535"/>
          <w:lang w:eastAsia="ja-JP"/>
        </w:rPr>
      </w:pPr>
      <w:r w:rsidRPr="00596B05">
        <w:rPr>
          <w:rFonts w:ascii="Arial" w:hAnsi="Arial" w:cs="Arial"/>
          <w:iCs/>
          <w:color w:val="353535"/>
          <w:lang w:eastAsia="ja-JP"/>
        </w:rPr>
        <w:t>Histoires de plantes</w:t>
      </w:r>
      <w:r w:rsidRPr="00596B05">
        <w:rPr>
          <w:rFonts w:ascii="Arial" w:hAnsi="Arial" w:cs="Arial"/>
          <w:color w:val="353535"/>
          <w:lang w:eastAsia="ja-JP"/>
        </w:rPr>
        <w:t xml:space="preserve"> (France Inter, 1985</w:t>
      </w:r>
      <w:r>
        <w:rPr>
          <w:rFonts w:ascii="Arial" w:hAnsi="Arial" w:cs="Arial"/>
          <w:color w:val="353535"/>
          <w:lang w:eastAsia="ja-JP"/>
        </w:rPr>
        <w:t xml:space="preserve"> </w:t>
      </w:r>
      <w:r w:rsidRPr="00596B05">
        <w:rPr>
          <w:rFonts w:ascii="Arial" w:hAnsi="Arial" w:cs="Arial"/>
          <w:color w:val="353535"/>
          <w:lang w:eastAsia="ja-JP"/>
        </w:rPr>
        <w:t>-1987)</w:t>
      </w:r>
    </w:p>
    <w:p w:rsidR="001C5911" w:rsidRPr="00596B05" w:rsidRDefault="001C5911" w:rsidP="00F00CD9">
      <w:pPr>
        <w:jc w:val="both"/>
        <w:rPr>
          <w:rFonts w:ascii="Arial" w:hAnsi="Arial" w:cs="Arial"/>
          <w:color w:val="353535"/>
          <w:lang w:eastAsia="ja-JP"/>
        </w:rPr>
      </w:pPr>
      <w:r w:rsidRPr="00596B05">
        <w:rPr>
          <w:rFonts w:ascii="Arial" w:hAnsi="Arial" w:cs="Arial"/>
          <w:iCs/>
          <w:color w:val="353535"/>
          <w:lang w:eastAsia="ja-JP"/>
        </w:rPr>
        <w:t>Chroniques écologiques</w:t>
      </w:r>
      <w:r w:rsidRPr="00596B05">
        <w:rPr>
          <w:rFonts w:ascii="Arial" w:hAnsi="Arial" w:cs="Arial"/>
          <w:color w:val="353535"/>
          <w:lang w:eastAsia="ja-JP"/>
        </w:rPr>
        <w:t xml:space="preserve"> (RTL, 1990</w:t>
      </w:r>
      <w:r>
        <w:rPr>
          <w:rFonts w:ascii="Arial" w:hAnsi="Arial" w:cs="Arial"/>
          <w:color w:val="353535"/>
          <w:lang w:eastAsia="ja-JP"/>
        </w:rPr>
        <w:t xml:space="preserve"> - </w:t>
      </w:r>
      <w:r w:rsidRPr="00596B05">
        <w:rPr>
          <w:rFonts w:ascii="Arial" w:hAnsi="Arial" w:cs="Arial"/>
          <w:color w:val="353535"/>
          <w:lang w:eastAsia="ja-JP"/>
        </w:rPr>
        <w:t>1992)</w:t>
      </w:r>
    </w:p>
    <w:p w:rsidR="001C5911" w:rsidRPr="00596B05" w:rsidRDefault="001C5911" w:rsidP="00F00CD9">
      <w:pPr>
        <w:jc w:val="both"/>
        <w:rPr>
          <w:rFonts w:ascii="Arial" w:hAnsi="Arial" w:cs="Arial"/>
          <w:color w:val="353535"/>
          <w:lang w:eastAsia="ja-JP"/>
        </w:rPr>
      </w:pPr>
      <w:r w:rsidRPr="00596B05">
        <w:rPr>
          <w:rFonts w:ascii="Arial" w:hAnsi="Arial" w:cs="Arial"/>
          <w:iCs/>
          <w:color w:val="353535"/>
          <w:lang w:eastAsia="ja-JP"/>
        </w:rPr>
        <w:t>Nous n’avons qu’une terre</w:t>
      </w:r>
      <w:r w:rsidRPr="00596B05">
        <w:rPr>
          <w:rFonts w:ascii="Arial" w:hAnsi="Arial" w:cs="Arial"/>
          <w:color w:val="353535"/>
          <w:lang w:eastAsia="ja-JP"/>
        </w:rPr>
        <w:t xml:space="preserve"> (Radio France internationale, 1995</w:t>
      </w:r>
      <w:r>
        <w:rPr>
          <w:rFonts w:ascii="Arial" w:hAnsi="Arial" w:cs="Arial"/>
          <w:color w:val="353535"/>
          <w:lang w:eastAsia="ja-JP"/>
        </w:rPr>
        <w:t xml:space="preserve"> </w:t>
      </w:r>
      <w:r w:rsidRPr="00596B05">
        <w:rPr>
          <w:rFonts w:ascii="Arial" w:hAnsi="Arial" w:cs="Arial"/>
          <w:color w:val="353535"/>
          <w:lang w:eastAsia="ja-JP"/>
        </w:rPr>
        <w:t>-1996)</w:t>
      </w:r>
    </w:p>
    <w:p w:rsidR="001C5911" w:rsidRPr="00596B05" w:rsidRDefault="001C5911" w:rsidP="00F00CD9">
      <w:pPr>
        <w:jc w:val="both"/>
        <w:rPr>
          <w:rFonts w:ascii="Arial" w:hAnsi="Arial" w:cs="Arial"/>
          <w:color w:val="353535"/>
          <w:lang w:eastAsia="ja-JP"/>
        </w:rPr>
      </w:pPr>
      <w:r w:rsidRPr="00596B05">
        <w:rPr>
          <w:rFonts w:ascii="Arial" w:hAnsi="Arial" w:cs="Arial"/>
          <w:iCs/>
          <w:color w:val="353535"/>
          <w:lang w:eastAsia="ja-JP"/>
        </w:rPr>
        <w:t>Hexagonale Poursuite</w:t>
      </w:r>
      <w:r w:rsidRPr="00596B05">
        <w:rPr>
          <w:rFonts w:ascii="Arial" w:hAnsi="Arial" w:cs="Arial"/>
          <w:color w:val="353535"/>
          <w:lang w:eastAsia="ja-JP"/>
        </w:rPr>
        <w:t xml:space="preserve"> - chronique (France Inter, 1996</w:t>
      </w:r>
      <w:r>
        <w:rPr>
          <w:rFonts w:ascii="Arial" w:hAnsi="Arial" w:cs="Arial"/>
          <w:color w:val="353535"/>
          <w:lang w:eastAsia="ja-JP"/>
        </w:rPr>
        <w:t xml:space="preserve"> </w:t>
      </w:r>
      <w:r w:rsidRPr="00596B05">
        <w:rPr>
          <w:rFonts w:ascii="Arial" w:hAnsi="Arial" w:cs="Arial"/>
          <w:color w:val="353535"/>
          <w:lang w:eastAsia="ja-JP"/>
        </w:rPr>
        <w:t>-2000)</w:t>
      </w:r>
    </w:p>
    <w:p w:rsidR="001C5911" w:rsidRPr="00596B05" w:rsidRDefault="001C5911" w:rsidP="00F00CD9">
      <w:pPr>
        <w:jc w:val="both"/>
        <w:rPr>
          <w:rFonts w:ascii="Arial" w:hAnsi="Arial" w:cs="Arial"/>
          <w:color w:val="353535"/>
          <w:lang w:eastAsia="ja-JP"/>
        </w:rPr>
      </w:pPr>
      <w:r w:rsidRPr="00596B05">
        <w:rPr>
          <w:rFonts w:ascii="Arial" w:hAnsi="Arial" w:cs="Arial"/>
          <w:iCs/>
          <w:color w:val="353535"/>
          <w:lang w:eastAsia="ja-JP"/>
        </w:rPr>
        <w:t>Chassé croisé</w:t>
      </w:r>
      <w:r w:rsidRPr="00596B05">
        <w:rPr>
          <w:rFonts w:ascii="Arial" w:hAnsi="Arial" w:cs="Arial"/>
          <w:color w:val="353535"/>
          <w:lang w:eastAsia="ja-JP"/>
        </w:rPr>
        <w:t xml:space="preserve"> - chronique (France Inter, à partir de septembre 2000)</w:t>
      </w:r>
    </w:p>
    <w:p w:rsidR="001C5911" w:rsidRPr="00596B05" w:rsidRDefault="001C5911" w:rsidP="00F00CD9">
      <w:pPr>
        <w:jc w:val="both"/>
        <w:rPr>
          <w:rFonts w:ascii="Arial" w:hAnsi="Arial" w:cs="Arial"/>
          <w:lang w:eastAsia="ja-JP"/>
        </w:rPr>
      </w:pPr>
      <w:r w:rsidRPr="00596B05">
        <w:rPr>
          <w:rFonts w:ascii="Arial" w:hAnsi="Arial" w:cs="Arial"/>
          <w:lang w:eastAsia="ja-JP"/>
        </w:rPr>
        <w:t>CO2 mon amour - chronique (France Inter, depuis septembre 2002)</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color w:val="353535"/>
          <w:lang w:eastAsia="ja-JP"/>
        </w:rPr>
      </w:pPr>
      <w:r w:rsidRPr="00596B05">
        <w:rPr>
          <w:rFonts w:ascii="Arial" w:hAnsi="Arial" w:cs="Arial"/>
          <w:color w:val="353535"/>
          <w:u w:val="single"/>
          <w:lang w:eastAsia="ja-JP"/>
        </w:rPr>
        <w:t>Bibliographie</w:t>
      </w:r>
      <w:r>
        <w:rPr>
          <w:rFonts w:ascii="Arial" w:hAnsi="Arial" w:cs="Arial"/>
          <w:color w:val="353535"/>
          <w:lang w:eastAsia="ja-JP"/>
        </w:rPr>
        <w:t xml:space="preserve"> : </w:t>
      </w:r>
      <w:r w:rsidRPr="00596B05">
        <w:rPr>
          <w:rFonts w:ascii="Arial" w:hAnsi="Arial" w:cs="Arial"/>
          <w:color w:val="353535"/>
          <w:lang w:eastAsia="ja-JP"/>
        </w:rPr>
        <w:t>Il a été l’auteur francophone le plus prolifique sur les relations entre la nature et l’homme</w:t>
      </w:r>
    </w:p>
    <w:p w:rsidR="001C5911" w:rsidRPr="00596B05" w:rsidRDefault="001C5911" w:rsidP="00F00CD9">
      <w:pPr>
        <w:jc w:val="both"/>
        <w:rPr>
          <w:rFonts w:ascii="Arial" w:hAnsi="Arial" w:cs="Arial"/>
          <w:i/>
          <w:color w:val="353535"/>
          <w:lang w:eastAsia="ja-JP"/>
        </w:rPr>
      </w:pPr>
      <w:r w:rsidRPr="00596B05">
        <w:rPr>
          <w:rFonts w:ascii="Arial" w:hAnsi="Arial" w:cs="Arial"/>
          <w:i/>
          <w:color w:val="353535"/>
          <w:lang w:eastAsia="ja-JP"/>
        </w:rPr>
        <w:t>Les plantes qui guérissent</w:t>
      </w:r>
    </w:p>
    <w:p w:rsidR="001C5911" w:rsidRPr="00596B05" w:rsidRDefault="001C5911" w:rsidP="00F00CD9">
      <w:pPr>
        <w:jc w:val="both"/>
        <w:rPr>
          <w:rFonts w:ascii="Arial" w:hAnsi="Arial" w:cs="Arial"/>
          <w:lang w:eastAsia="ja-JP"/>
        </w:rPr>
      </w:pPr>
      <w:r w:rsidRPr="00596B05">
        <w:rPr>
          <w:rFonts w:ascii="Arial" w:hAnsi="Arial" w:cs="Arial"/>
          <w:lang w:eastAsia="ja-JP"/>
        </w:rPr>
        <w:t>2014 : Les plantes qui guérissent, qui nourrissent, qui décorent – Editions du Chêne</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2001 : Les nouveaux remèdes naturels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1979 : Les drogues : leur histoire, leurs effets - Editions Douin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2004 : Les vertus des plantes (photos : Peter Lippmann) - Editions Du Chêne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1969 : Les médicaments - Editions du Seuil, Collection Microcosme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1971 : Drogues et plantes magiques - Editions Horizons de France, nlle édition 1983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1981 : La médecine par les plantes - Editions Fayard - nouvelle édition 1986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1993 : Le monde des plantes : entretiens avec Danielle Fournier - Editions du Seuil </w:t>
      </w:r>
    </w:p>
    <w:p w:rsidR="001C5911" w:rsidRDefault="001C5911" w:rsidP="00F00CD9">
      <w:pPr>
        <w:jc w:val="both"/>
        <w:rPr>
          <w:rFonts w:ascii="Arial" w:hAnsi="Arial" w:cs="Arial"/>
          <w:lang w:eastAsia="ja-JP"/>
        </w:rPr>
      </w:pPr>
      <w:r w:rsidRPr="00596B05">
        <w:rPr>
          <w:rFonts w:ascii="Arial" w:hAnsi="Arial" w:cs="Arial"/>
          <w:lang w:eastAsia="ja-JP"/>
        </w:rPr>
        <w:t xml:space="preserve">2010 : Les dons précieux de la nature – Editions Fayard </w:t>
      </w:r>
    </w:p>
    <w:p w:rsidR="001C5911" w:rsidRPr="00596B05" w:rsidRDefault="001C5911" w:rsidP="00F00CD9">
      <w:pPr>
        <w:jc w:val="both"/>
        <w:rPr>
          <w:rFonts w:ascii="Arial" w:hAnsi="Arial" w:cs="Arial"/>
          <w:lang w:eastAsia="ja-JP"/>
        </w:rPr>
      </w:pPr>
      <w:r w:rsidRPr="002E60D5">
        <w:rPr>
          <w:rFonts w:ascii="Arial" w:hAnsi="Arial" w:cs="Arial"/>
          <w:highlight w:val="yellow"/>
          <w:lang w:eastAsia="ja-JP"/>
        </w:rPr>
        <w:t>2015 : Légumes d’autrefois</w:t>
      </w:r>
    </w:p>
    <w:p w:rsidR="001C5911" w:rsidRPr="00596B05" w:rsidRDefault="001C5911" w:rsidP="00F00CD9">
      <w:pPr>
        <w:jc w:val="both"/>
        <w:rPr>
          <w:rFonts w:ascii="Arial" w:hAnsi="Arial" w:cs="Arial"/>
          <w:color w:val="353535"/>
          <w:u w:val="single"/>
          <w:lang w:eastAsia="ja-JP"/>
        </w:rPr>
      </w:pPr>
    </w:p>
    <w:p w:rsidR="001C5911" w:rsidRPr="00596B05" w:rsidRDefault="001C5911" w:rsidP="00F00CD9">
      <w:pPr>
        <w:jc w:val="both"/>
        <w:rPr>
          <w:rFonts w:ascii="Arial" w:hAnsi="Arial" w:cs="Arial"/>
          <w:i/>
          <w:color w:val="353535"/>
          <w:lang w:eastAsia="ja-JP"/>
        </w:rPr>
      </w:pPr>
      <w:r w:rsidRPr="00596B05">
        <w:rPr>
          <w:rFonts w:ascii="Arial" w:hAnsi="Arial" w:cs="Arial"/>
          <w:i/>
          <w:color w:val="353535"/>
          <w:lang w:eastAsia="ja-JP"/>
        </w:rPr>
        <w:t xml:space="preserve">Les plantes qui nourrissent </w:t>
      </w:r>
    </w:p>
    <w:p w:rsidR="001C5911" w:rsidRPr="00596B05" w:rsidRDefault="001C5911" w:rsidP="00F00CD9">
      <w:pPr>
        <w:jc w:val="both"/>
        <w:rPr>
          <w:rFonts w:ascii="Arial" w:hAnsi="Arial" w:cs="Arial"/>
          <w:lang w:eastAsia="ja-JP"/>
        </w:rPr>
      </w:pPr>
      <w:r w:rsidRPr="00596B05">
        <w:rPr>
          <w:rFonts w:ascii="Arial" w:hAnsi="Arial" w:cs="Arial"/>
          <w:lang w:eastAsia="ja-JP"/>
        </w:rPr>
        <w:t>2012 : Cessons de tuer la terre pour nourrir l'homme ! (avec Franck Steffan) – Editions Fayard</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1998 : Plantes et aliments transgéniques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2006 : Ces plantes que l'on mange (photos : Rob White) – Editions Du Chêne </w:t>
      </w:r>
    </w:p>
    <w:p w:rsidR="001C5911" w:rsidRPr="00596B05" w:rsidRDefault="001C5911" w:rsidP="00F00CD9">
      <w:pPr>
        <w:jc w:val="both"/>
        <w:rPr>
          <w:rFonts w:ascii="Arial" w:hAnsi="Arial" w:cs="Arial"/>
          <w:i/>
          <w:color w:val="353535"/>
          <w:lang w:eastAsia="ja-JP"/>
        </w:rPr>
      </w:pPr>
    </w:p>
    <w:p w:rsidR="001C5911" w:rsidRPr="00596B05" w:rsidRDefault="001C5911" w:rsidP="00F00CD9">
      <w:pPr>
        <w:jc w:val="both"/>
        <w:rPr>
          <w:rFonts w:ascii="Arial" w:hAnsi="Arial" w:cs="Arial"/>
          <w:i/>
          <w:color w:val="353535"/>
          <w:lang w:eastAsia="ja-JP"/>
        </w:rPr>
      </w:pPr>
      <w:r w:rsidRPr="00596B05">
        <w:rPr>
          <w:rFonts w:ascii="Arial" w:hAnsi="Arial" w:cs="Arial"/>
          <w:i/>
          <w:color w:val="353535"/>
          <w:lang w:eastAsia="ja-JP"/>
        </w:rPr>
        <w:t xml:space="preserve">Les plantes qui décorent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1994 : Des Fruits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2002 : Les épices - Editions Fayard 1993 : Des légumes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2009 : Herbier de fleurs sauvages – Editions Du Chêne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1970 : Evolution et sexualité des plantes - Editions Horizons de France, nouvelle édition 1975 1997 : Les plantes en péril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2007 : La beauté des fleurs et des plantes décoratives– Ed. Du Chêne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1981 : La prodigieuse aventure des plantes - Coauteur J.-P. Cuny - Fayard, réédition 1986 2004 : La solidarité chez les plantes, les animaux, les humains </w:t>
      </w:r>
      <w:r>
        <w:rPr>
          <w:rFonts w:ascii="Arial" w:hAnsi="Arial" w:cs="Arial"/>
          <w:lang w:eastAsia="ja-JP"/>
        </w:rPr>
        <w:t>(</w:t>
      </w:r>
      <w:r w:rsidRPr="00596B05">
        <w:rPr>
          <w:rFonts w:ascii="Arial" w:hAnsi="Arial" w:cs="Arial"/>
          <w:lang w:eastAsia="ja-JP"/>
        </w:rPr>
        <w:t>avec Franck Steffan</w:t>
      </w:r>
      <w:r>
        <w:rPr>
          <w:rFonts w:ascii="Arial" w:hAnsi="Arial" w:cs="Arial"/>
          <w:lang w:eastAsia="ja-JP"/>
        </w:rPr>
        <w:t>) -</w:t>
      </w:r>
      <w:r w:rsidRPr="00596B05">
        <w:rPr>
          <w:rFonts w:ascii="Arial" w:hAnsi="Arial" w:cs="Arial"/>
          <w:lang w:eastAsia="ja-JP"/>
        </w:rPr>
        <w:t xml:space="preserve">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1986 : Mes plus belles histoires de plantes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1980 : Les plantes : amours et civilisations végétales - Editions Fayard, nouvelle édition 1981 1999 : La plus belle histoire des plantes - Editions du Seuil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2000 : A l'écoute des arbres (photos : Bernard Boullet) - Editions Albin Michel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1984 : La vie sociale des plantes - Editions Fayard, nouvelle édition 1986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1996 : Les langages secrets de la nature </w:t>
      </w:r>
      <w:r>
        <w:rPr>
          <w:rFonts w:ascii="Arial" w:hAnsi="Arial" w:cs="Arial"/>
          <w:lang w:eastAsia="ja-JP"/>
        </w:rPr>
        <w:t>(</w:t>
      </w:r>
      <w:r w:rsidRPr="00596B05">
        <w:rPr>
          <w:rFonts w:ascii="Arial" w:hAnsi="Arial" w:cs="Arial"/>
          <w:lang w:eastAsia="ja-JP"/>
        </w:rPr>
        <w:t xml:space="preserve">avec Franck Steffan)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2000 : Variations sur </w:t>
      </w:r>
      <w:r>
        <w:rPr>
          <w:rFonts w:ascii="Arial" w:hAnsi="Arial" w:cs="Arial"/>
          <w:lang w:eastAsia="ja-JP"/>
        </w:rPr>
        <w:t>l</w:t>
      </w:r>
      <w:r w:rsidRPr="00596B05">
        <w:rPr>
          <w:rFonts w:ascii="Arial" w:hAnsi="Arial" w:cs="Arial"/>
          <w:lang w:eastAsia="ja-JP"/>
        </w:rPr>
        <w:t xml:space="preserve">es fêtes et les saisons - Editions Le pommier </w:t>
      </w:r>
    </w:p>
    <w:p w:rsidR="001C5911" w:rsidRPr="00596B05" w:rsidRDefault="001C5911" w:rsidP="00F00CD9">
      <w:pPr>
        <w:jc w:val="both"/>
        <w:rPr>
          <w:rFonts w:ascii="Arial" w:hAnsi="Arial" w:cs="Arial"/>
          <w:i/>
          <w:color w:val="353535"/>
          <w:lang w:eastAsia="ja-JP"/>
        </w:rPr>
      </w:pPr>
    </w:p>
    <w:p w:rsidR="001C5911" w:rsidRPr="00596B05" w:rsidRDefault="001C5911" w:rsidP="00F00CD9">
      <w:pPr>
        <w:jc w:val="both"/>
        <w:rPr>
          <w:rFonts w:ascii="Arial" w:hAnsi="Arial" w:cs="Arial"/>
          <w:i/>
          <w:color w:val="353535"/>
          <w:lang w:eastAsia="ja-JP"/>
        </w:rPr>
      </w:pPr>
      <w:r w:rsidRPr="00596B05">
        <w:rPr>
          <w:rFonts w:ascii="Arial" w:hAnsi="Arial" w:cs="Arial"/>
          <w:i/>
          <w:color w:val="353535"/>
          <w:lang w:eastAsia="ja-JP"/>
        </w:rPr>
        <w:t xml:space="preserve">Ecologie :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2010 : Quelle écologie pour demain – Editions L'esprit du temps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2000 : La terre en héritage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2006 : Après nous le déluge ? (JM Pelt et Gilles-Éric Séralini) – Editions Flammarion et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2010 : L'écologie pour tous – Editions du Jubilé 2007 : C'est vert et ça marche ! (en collaboration avec Franck Steffan)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2003 : La loi de la jungle (en collaboration </w:t>
      </w:r>
      <w:r>
        <w:rPr>
          <w:rFonts w:ascii="Arial" w:hAnsi="Arial" w:cs="Arial"/>
          <w:lang w:eastAsia="ja-JP"/>
        </w:rPr>
        <w:t>(</w:t>
      </w:r>
      <w:r w:rsidRPr="00596B05">
        <w:rPr>
          <w:rFonts w:ascii="Arial" w:hAnsi="Arial" w:cs="Arial"/>
          <w:lang w:eastAsia="ja-JP"/>
        </w:rPr>
        <w:t xml:space="preserve">avec Franck Steffan)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2014 : Le monde a-t-il un sens ? (coécrit avec Pierre Rabhi)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1993 : Une leçon de nature avec des lettres sur la botaniques de J.-J Rousseau - Ed. P.U.F.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2003 : L'avenir droit dans les yeux – Entretiens avec Martine Leca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2000 : La vie est mon jardin - Editions Alice (Belgique)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1977 : L'Homme re-naturé - Editions du Seuil, prix européen d'écologie </w:t>
      </w:r>
    </w:p>
    <w:p w:rsidR="001C5911" w:rsidRPr="00596B05" w:rsidRDefault="001C5911" w:rsidP="00F00CD9">
      <w:pPr>
        <w:jc w:val="both"/>
        <w:rPr>
          <w:rFonts w:ascii="Arial" w:hAnsi="Arial" w:cs="Arial"/>
          <w:lang w:eastAsia="ja-JP"/>
        </w:rPr>
      </w:pPr>
      <w:r w:rsidRPr="00596B05">
        <w:rPr>
          <w:rFonts w:ascii="Arial" w:hAnsi="Arial" w:cs="Arial"/>
          <w:lang w:eastAsia="ja-JP"/>
        </w:rPr>
        <w:t>1999 : La cannelle et le panda : les grands naturalistes explorateurs du monde - Ed.</w:t>
      </w:r>
      <w:r>
        <w:rPr>
          <w:rFonts w:ascii="Arial" w:hAnsi="Arial" w:cs="Arial"/>
          <w:lang w:eastAsia="ja-JP"/>
        </w:rPr>
        <w:t xml:space="preserve"> </w:t>
      </w:r>
      <w:r w:rsidRPr="00596B05">
        <w:rPr>
          <w:rFonts w:ascii="Arial" w:hAnsi="Arial" w:cs="Arial"/>
          <w:lang w:eastAsia="ja-JP"/>
        </w:rPr>
        <w:t xml:space="preserve">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2010 : Les voies du bonheur (photos Sebastião Salgado) - Editions La Martinière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1992 : Au fond de mon jardin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1990 : Le tour du monde d'un écologiste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2013 : Héros d'Humanité – Editions Flammarion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2013 : Carnets de voyage d'un botaniste </w:t>
      </w:r>
      <w:r>
        <w:rPr>
          <w:rFonts w:ascii="Arial" w:hAnsi="Arial" w:cs="Arial"/>
          <w:lang w:eastAsia="ja-JP"/>
        </w:rPr>
        <w:t>(</w:t>
      </w:r>
      <w:r w:rsidRPr="00596B05">
        <w:rPr>
          <w:rFonts w:ascii="Arial" w:hAnsi="Arial" w:cs="Arial"/>
          <w:lang w:eastAsia="ja-JP"/>
        </w:rPr>
        <w:t xml:space="preserve">avec Franck Steffan)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2005 : Le nouveau tour du monde d'un écologiste (avec Franck Steffan) - Editions Fayard </w:t>
      </w:r>
    </w:p>
    <w:p w:rsidR="001C5911" w:rsidRPr="00596B05" w:rsidRDefault="001C5911" w:rsidP="00F00CD9">
      <w:pPr>
        <w:jc w:val="both"/>
        <w:rPr>
          <w:rFonts w:ascii="Arial" w:hAnsi="Arial" w:cs="Arial"/>
          <w:color w:val="353535"/>
          <w:lang w:eastAsia="ja-JP"/>
        </w:rPr>
      </w:pPr>
    </w:p>
    <w:p w:rsidR="001C5911" w:rsidRDefault="001C5911" w:rsidP="00F00CD9">
      <w:pPr>
        <w:jc w:val="both"/>
        <w:rPr>
          <w:rFonts w:ascii="Arial" w:hAnsi="Arial" w:cs="Arial"/>
          <w:i/>
          <w:color w:val="353535"/>
          <w:lang w:eastAsia="ja-JP"/>
        </w:rPr>
      </w:pPr>
    </w:p>
    <w:p w:rsidR="001C5911" w:rsidRDefault="001C5911" w:rsidP="00F00CD9">
      <w:pPr>
        <w:jc w:val="both"/>
        <w:rPr>
          <w:rFonts w:ascii="Arial" w:hAnsi="Arial" w:cs="Arial"/>
          <w:i/>
          <w:color w:val="353535"/>
          <w:lang w:eastAsia="ja-JP"/>
        </w:rPr>
      </w:pPr>
    </w:p>
    <w:p w:rsidR="001C5911" w:rsidRPr="00596B05" w:rsidRDefault="001C5911" w:rsidP="00F00CD9">
      <w:pPr>
        <w:jc w:val="both"/>
        <w:rPr>
          <w:rFonts w:ascii="Arial" w:hAnsi="Arial" w:cs="Arial"/>
          <w:i/>
          <w:color w:val="353535"/>
          <w:lang w:eastAsia="ja-JP"/>
        </w:rPr>
      </w:pPr>
      <w:r w:rsidRPr="00596B05">
        <w:rPr>
          <w:rFonts w:ascii="Arial" w:hAnsi="Arial" w:cs="Arial"/>
          <w:i/>
          <w:color w:val="353535"/>
          <w:lang w:eastAsia="ja-JP"/>
        </w:rPr>
        <w:t xml:space="preserve">Foi et science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1995 : Dieu de l'Univers. Science et foi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1998 : Le jardin de l'âme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2011 : Heureux les simples – Editions Flammarion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2004 : Dieu en son jardin : entretiens avec Rac Goettmann - Ed.Desclée de Brouwer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2008 : Le monde s'est-il créé tout seul ? (coauteur) – Editions Albin Michel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1996 : De l'univers à l'être : réflexions sur l'évolution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2009 : La raison du plus faible (en collaboration avec Franck Steffan)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2011 : L'évolution vue par un botaniste – Editions Fayard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2008 : Nature et spiritualité (en collaboration avec Franck Steffan) – Editions Fayard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b/>
          <w:lang w:eastAsia="ja-JP"/>
        </w:rPr>
      </w:pPr>
      <w:r w:rsidRPr="00146CF2">
        <w:rPr>
          <w:rFonts w:ascii="Arial" w:hAnsi="Arial" w:cs="Arial"/>
          <w:b/>
          <w:u w:val="single"/>
          <w:lang w:eastAsia="ja-JP"/>
        </w:rPr>
        <w:t>Le pro</w:t>
      </w:r>
      <w:r>
        <w:rPr>
          <w:rFonts w:ascii="Arial" w:hAnsi="Arial" w:cs="Arial"/>
          <w:b/>
          <w:u w:val="single"/>
          <w:lang w:eastAsia="ja-JP"/>
        </w:rPr>
        <w:t>jet des jardins secrets de Jean-</w:t>
      </w:r>
      <w:r w:rsidRPr="00146CF2">
        <w:rPr>
          <w:rFonts w:ascii="Arial" w:hAnsi="Arial" w:cs="Arial"/>
          <w:b/>
          <w:u w:val="single"/>
          <w:lang w:eastAsia="ja-JP"/>
        </w:rPr>
        <w:t xml:space="preserve">Marie Pelt se concretise par la création d’un </w:t>
      </w:r>
      <w:r>
        <w:rPr>
          <w:rFonts w:ascii="Arial" w:hAnsi="Arial" w:cs="Arial"/>
          <w:b/>
          <w:u w:val="single"/>
          <w:lang w:eastAsia="ja-JP"/>
        </w:rPr>
        <w:t>c</w:t>
      </w:r>
      <w:r w:rsidRPr="00146CF2">
        <w:rPr>
          <w:rFonts w:ascii="Arial" w:hAnsi="Arial" w:cs="Arial"/>
          <w:b/>
          <w:u w:val="single"/>
          <w:lang w:eastAsia="ja-JP"/>
        </w:rPr>
        <w:t>entre d’éducation et d’échange à l'environnement</w:t>
      </w:r>
    </w:p>
    <w:p w:rsidR="001C5911" w:rsidRPr="00596B05" w:rsidRDefault="001C5911" w:rsidP="00F00CD9">
      <w:pPr>
        <w:jc w:val="both"/>
        <w:rPr>
          <w:rFonts w:ascii="Arial" w:hAnsi="Arial" w:cs="Arial"/>
        </w:rPr>
      </w:pPr>
      <w:r w:rsidRPr="00596B05">
        <w:rPr>
          <w:rFonts w:ascii="Arial" w:hAnsi="Arial" w:cs="Arial"/>
          <w:lang w:eastAsia="ja-JP"/>
        </w:rPr>
        <w:t xml:space="preserve">Il s’agit : </w:t>
      </w:r>
      <w:r w:rsidRPr="00596B05">
        <w:rPr>
          <w:rFonts w:ascii="Arial" w:hAnsi="Arial" w:cs="Arial"/>
        </w:rPr>
        <w:t xml:space="preserve"> </w:t>
      </w:r>
    </w:p>
    <w:p w:rsidR="001C5911" w:rsidRPr="00146CF2" w:rsidRDefault="001C5911" w:rsidP="00F00CD9">
      <w:pPr>
        <w:pStyle w:val="ListParagraph"/>
        <w:numPr>
          <w:ilvl w:val="0"/>
          <w:numId w:val="29"/>
        </w:numPr>
        <w:jc w:val="both"/>
        <w:rPr>
          <w:rFonts w:ascii="Arial" w:hAnsi="Arial" w:cs="Arial"/>
          <w:lang w:eastAsia="ja-JP"/>
        </w:rPr>
      </w:pPr>
      <w:r>
        <w:rPr>
          <w:rFonts w:ascii="Arial" w:hAnsi="Arial" w:cs="Arial"/>
          <w:i/>
          <w:lang w:eastAsia="ja-JP"/>
        </w:rPr>
        <w:t xml:space="preserve">Un </w:t>
      </w:r>
      <w:r w:rsidRPr="00146CF2">
        <w:rPr>
          <w:rFonts w:ascii="Arial" w:hAnsi="Arial" w:cs="Arial"/>
          <w:i/>
          <w:lang w:eastAsia="ja-JP"/>
        </w:rPr>
        <w:t>sentier pédagogique</w:t>
      </w:r>
      <w:r w:rsidRPr="00146CF2">
        <w:rPr>
          <w:rFonts w:ascii="Arial" w:hAnsi="Arial" w:cs="Arial"/>
          <w:lang w:eastAsia="ja-JP"/>
        </w:rPr>
        <w:t xml:space="preserve"> </w:t>
      </w:r>
      <w:r w:rsidRPr="00B963F9">
        <w:rPr>
          <w:rFonts w:ascii="Arial" w:hAnsi="Arial" w:cs="Arial"/>
          <w:i/>
          <w:lang w:eastAsia="ja-JP"/>
        </w:rPr>
        <w:t>et andragogique</w:t>
      </w:r>
      <w:r w:rsidRPr="00146CF2">
        <w:rPr>
          <w:rFonts w:ascii="Arial" w:hAnsi="Arial" w:cs="Arial"/>
          <w:lang w:eastAsia="ja-JP"/>
        </w:rPr>
        <w:t xml:space="preserve"> de sensibilisation des publics aux problématiques environnementales </w:t>
      </w:r>
      <w:r>
        <w:rPr>
          <w:rFonts w:ascii="Arial" w:hAnsi="Arial" w:cs="Arial"/>
          <w:lang w:eastAsia="ja-JP"/>
        </w:rPr>
        <w:t>dédié à l’œuvre de Jean-</w:t>
      </w:r>
      <w:r w:rsidRPr="00146CF2">
        <w:rPr>
          <w:rFonts w:ascii="Arial" w:hAnsi="Arial" w:cs="Arial"/>
          <w:lang w:eastAsia="ja-JP"/>
        </w:rPr>
        <w:t xml:space="preserve">Marie PELT </w:t>
      </w:r>
    </w:p>
    <w:p w:rsidR="001C5911" w:rsidRPr="00146CF2" w:rsidRDefault="001C5911" w:rsidP="00F00CD9">
      <w:pPr>
        <w:pStyle w:val="ListParagraph"/>
        <w:numPr>
          <w:ilvl w:val="0"/>
          <w:numId w:val="29"/>
        </w:numPr>
        <w:jc w:val="both"/>
        <w:rPr>
          <w:rFonts w:ascii="Arial" w:hAnsi="Arial" w:cs="Arial"/>
          <w:lang w:eastAsia="ja-JP"/>
        </w:rPr>
      </w:pPr>
      <w:r w:rsidRPr="00146CF2">
        <w:rPr>
          <w:rFonts w:ascii="Arial" w:hAnsi="Arial" w:cs="Arial"/>
          <w:i/>
          <w:lang w:eastAsia="ja-JP"/>
        </w:rPr>
        <w:t>Un espace de loisirs</w:t>
      </w:r>
      <w:r w:rsidRPr="00146CF2">
        <w:rPr>
          <w:rFonts w:ascii="Arial" w:hAnsi="Arial" w:cs="Arial"/>
          <w:lang w:eastAsia="ja-JP"/>
        </w:rPr>
        <w:t xml:space="preserve"> ludique de promenade et de contemplation de la nature</w:t>
      </w:r>
    </w:p>
    <w:p w:rsidR="001C5911" w:rsidRPr="00146CF2" w:rsidRDefault="001C5911" w:rsidP="00F00CD9">
      <w:pPr>
        <w:pStyle w:val="ListParagraph"/>
        <w:numPr>
          <w:ilvl w:val="0"/>
          <w:numId w:val="29"/>
        </w:numPr>
        <w:jc w:val="both"/>
        <w:rPr>
          <w:rFonts w:ascii="Arial" w:hAnsi="Arial" w:cs="Arial"/>
          <w:lang w:eastAsia="ja-JP"/>
        </w:rPr>
      </w:pPr>
      <w:r w:rsidRPr="00146CF2">
        <w:rPr>
          <w:rFonts w:ascii="Arial" w:hAnsi="Arial" w:cs="Arial"/>
          <w:i/>
          <w:lang w:eastAsia="ja-JP"/>
        </w:rPr>
        <w:t>Un lieu de recherche</w:t>
      </w:r>
      <w:r w:rsidRPr="00146CF2">
        <w:rPr>
          <w:rFonts w:ascii="Arial" w:hAnsi="Arial" w:cs="Arial"/>
          <w:lang w:eastAsia="ja-JP"/>
        </w:rPr>
        <w:t xml:space="preserve"> scientifique </w:t>
      </w:r>
    </w:p>
    <w:p w:rsidR="001C5911" w:rsidRPr="00146CF2" w:rsidRDefault="001C5911" w:rsidP="00F00CD9">
      <w:pPr>
        <w:pStyle w:val="ListParagraph"/>
        <w:numPr>
          <w:ilvl w:val="0"/>
          <w:numId w:val="29"/>
        </w:numPr>
        <w:jc w:val="both"/>
        <w:rPr>
          <w:rFonts w:ascii="Arial" w:hAnsi="Arial" w:cs="Arial"/>
          <w:lang w:eastAsia="ja-JP"/>
        </w:rPr>
      </w:pPr>
      <w:r w:rsidRPr="00146CF2">
        <w:rPr>
          <w:rFonts w:ascii="Arial" w:hAnsi="Arial" w:cs="Arial"/>
          <w:i/>
          <w:lang w:eastAsia="ja-JP"/>
        </w:rPr>
        <w:t>Une structure d’économie</w:t>
      </w:r>
      <w:r w:rsidRPr="00146CF2">
        <w:rPr>
          <w:rFonts w:ascii="Arial" w:hAnsi="Arial" w:cs="Arial"/>
          <w:lang w:eastAsia="ja-JP"/>
        </w:rPr>
        <w:t xml:space="preserve"> et de consommation collaborative</w:t>
      </w:r>
    </w:p>
    <w:p w:rsidR="001C5911" w:rsidRPr="00596B05" w:rsidRDefault="001C5911" w:rsidP="00F00CD9">
      <w:pPr>
        <w:jc w:val="both"/>
        <w:rPr>
          <w:rFonts w:ascii="Arial" w:hAnsi="Arial" w:cs="Arial"/>
          <w:color w:val="000000"/>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 sentier pédagogique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Il s’agit de créer un Musée Naturel </w:t>
      </w:r>
      <w:r>
        <w:rPr>
          <w:rFonts w:ascii="Arial" w:hAnsi="Arial" w:cs="Arial"/>
          <w:lang w:eastAsia="ja-JP"/>
        </w:rPr>
        <w:t>de l’œuvre scientifique de Jean-</w:t>
      </w:r>
      <w:r w:rsidRPr="00596B05">
        <w:rPr>
          <w:rFonts w:ascii="Arial" w:hAnsi="Arial" w:cs="Arial"/>
          <w:lang w:eastAsia="ja-JP"/>
        </w:rPr>
        <w:t>Marie Pelt</w:t>
      </w:r>
      <w:r>
        <w:rPr>
          <w:rFonts w:ascii="Arial" w:hAnsi="Arial" w:cs="Arial"/>
          <w:lang w:eastAsia="ja-JP"/>
        </w:rPr>
        <w:t>.</w:t>
      </w:r>
      <w:r w:rsidRPr="00596B05">
        <w:rPr>
          <w:rFonts w:ascii="Arial" w:hAnsi="Arial" w:cs="Arial"/>
          <w:lang w:eastAsia="ja-JP"/>
        </w:rPr>
        <w:t xml:space="preserve"> </w:t>
      </w:r>
    </w:p>
    <w:p w:rsidR="001C5911" w:rsidRPr="00596B05" w:rsidRDefault="001C5911" w:rsidP="00F00CD9">
      <w:pPr>
        <w:jc w:val="both"/>
        <w:rPr>
          <w:rFonts w:ascii="Arial" w:hAnsi="Arial" w:cs="Arial"/>
          <w:lang w:eastAsia="ja-JP"/>
        </w:rPr>
      </w:pPr>
      <w:r w:rsidRPr="00596B05">
        <w:rPr>
          <w:rFonts w:ascii="Arial" w:hAnsi="Arial" w:cs="Arial"/>
          <w:lang w:eastAsia="ja-JP"/>
        </w:rPr>
        <w:t>Sur un sentier de randonnée de 2 km, nous allons poser des jardins, 9 plateaux d’exposition sur 3 thématiques</w:t>
      </w:r>
      <w:r>
        <w:rPr>
          <w:rFonts w:ascii="Arial" w:hAnsi="Arial" w:cs="Arial"/>
          <w:lang w:eastAsia="ja-JP"/>
        </w:rPr>
        <w:t> :</w:t>
      </w:r>
    </w:p>
    <w:p w:rsidR="001C5911" w:rsidRPr="00146CF2" w:rsidRDefault="001C5911" w:rsidP="00F00CD9">
      <w:pPr>
        <w:pStyle w:val="ListParagraph"/>
        <w:numPr>
          <w:ilvl w:val="0"/>
          <w:numId w:val="30"/>
        </w:numPr>
        <w:jc w:val="both"/>
        <w:rPr>
          <w:rFonts w:ascii="Arial" w:hAnsi="Arial" w:cs="Arial"/>
          <w:lang w:eastAsia="ja-JP"/>
        </w:rPr>
      </w:pPr>
      <w:r w:rsidRPr="00146CF2">
        <w:rPr>
          <w:rFonts w:ascii="Arial" w:hAnsi="Arial" w:cs="Arial"/>
          <w:lang w:eastAsia="ja-JP"/>
        </w:rPr>
        <w:t xml:space="preserve">Magie et médecine, </w:t>
      </w:r>
    </w:p>
    <w:p w:rsidR="001C5911" w:rsidRPr="00146CF2" w:rsidRDefault="001C5911" w:rsidP="00F00CD9">
      <w:pPr>
        <w:pStyle w:val="ListParagraph"/>
        <w:numPr>
          <w:ilvl w:val="0"/>
          <w:numId w:val="30"/>
        </w:numPr>
        <w:jc w:val="both"/>
        <w:rPr>
          <w:rFonts w:ascii="Arial" w:hAnsi="Arial" w:cs="Arial"/>
          <w:lang w:eastAsia="ja-JP"/>
        </w:rPr>
      </w:pPr>
      <w:r w:rsidRPr="00146CF2">
        <w:rPr>
          <w:rFonts w:ascii="Arial" w:hAnsi="Arial" w:cs="Arial"/>
          <w:lang w:eastAsia="ja-JP"/>
        </w:rPr>
        <w:t xml:space="preserve">La vie dans les jardins, </w:t>
      </w:r>
    </w:p>
    <w:p w:rsidR="001C5911" w:rsidRPr="00146CF2" w:rsidRDefault="001C5911" w:rsidP="00F00CD9">
      <w:pPr>
        <w:pStyle w:val="ListParagraph"/>
        <w:numPr>
          <w:ilvl w:val="0"/>
          <w:numId w:val="30"/>
        </w:numPr>
        <w:jc w:val="both"/>
        <w:rPr>
          <w:rFonts w:ascii="Arial" w:hAnsi="Arial" w:cs="Arial"/>
          <w:lang w:eastAsia="ja-JP"/>
        </w:rPr>
      </w:pPr>
      <w:r>
        <w:rPr>
          <w:rFonts w:ascii="Arial" w:hAnsi="Arial" w:cs="Arial"/>
          <w:lang w:eastAsia="ja-JP"/>
        </w:rPr>
        <w:t>Des jardins et des hommes.</w:t>
      </w:r>
    </w:p>
    <w:p w:rsidR="001C5911" w:rsidRPr="00596B05" w:rsidRDefault="001C5911" w:rsidP="00F00CD9">
      <w:pPr>
        <w:jc w:val="both"/>
        <w:rPr>
          <w:rFonts w:ascii="Arial" w:hAnsi="Arial" w:cs="Arial"/>
          <w:lang w:eastAsia="ja-JP"/>
        </w:rPr>
      </w:pPr>
    </w:p>
    <w:p w:rsidR="001C5911" w:rsidRDefault="001C5911" w:rsidP="00F00CD9">
      <w:pPr>
        <w:jc w:val="both"/>
        <w:rPr>
          <w:rFonts w:ascii="Arial" w:hAnsi="Arial" w:cs="Arial"/>
          <w:lang w:eastAsia="ja-JP"/>
        </w:rPr>
      </w:pPr>
      <w:r w:rsidRPr="00596B05">
        <w:rPr>
          <w:rFonts w:ascii="Arial" w:hAnsi="Arial" w:cs="Arial"/>
          <w:lang w:eastAsia="ja-JP"/>
        </w:rPr>
        <w:t>Pour chacune de ces thématiques</w:t>
      </w:r>
      <w:r>
        <w:rPr>
          <w:rFonts w:ascii="Arial" w:hAnsi="Arial" w:cs="Arial"/>
          <w:lang w:eastAsia="ja-JP"/>
        </w:rPr>
        <w:t>,</w:t>
      </w:r>
      <w:r w:rsidRPr="00596B05">
        <w:rPr>
          <w:rFonts w:ascii="Arial" w:hAnsi="Arial" w:cs="Arial"/>
          <w:lang w:eastAsia="ja-JP"/>
        </w:rPr>
        <w:t xml:space="preserve"> nous associerons 3 jardins</w:t>
      </w:r>
      <w:r>
        <w:rPr>
          <w:rFonts w:ascii="Arial" w:hAnsi="Arial" w:cs="Arial"/>
          <w:lang w:eastAsia="ja-JP"/>
        </w:rPr>
        <w:t>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Magie et médecine</w:t>
      </w:r>
      <w:r>
        <w:rPr>
          <w:rFonts w:ascii="Arial" w:hAnsi="Arial" w:cs="Arial"/>
          <w:lang w:eastAsia="ja-JP"/>
        </w:rPr>
        <w:t> :</w:t>
      </w:r>
    </w:p>
    <w:p w:rsidR="001C5911" w:rsidRPr="00146CF2" w:rsidRDefault="001C5911" w:rsidP="00F00CD9">
      <w:pPr>
        <w:pStyle w:val="ListParagraph"/>
        <w:numPr>
          <w:ilvl w:val="0"/>
          <w:numId w:val="31"/>
        </w:numPr>
        <w:jc w:val="both"/>
        <w:rPr>
          <w:rFonts w:ascii="Arial" w:hAnsi="Arial" w:cs="Arial"/>
          <w:lang w:eastAsia="ja-JP"/>
        </w:rPr>
      </w:pPr>
      <w:r w:rsidRPr="00146CF2">
        <w:rPr>
          <w:rFonts w:ascii="Arial" w:hAnsi="Arial" w:cs="Arial"/>
          <w:lang w:eastAsia="ja-JP"/>
        </w:rPr>
        <w:t>Jardin des plantes médicinales</w:t>
      </w:r>
      <w:r>
        <w:rPr>
          <w:rFonts w:ascii="Arial" w:hAnsi="Arial" w:cs="Arial"/>
          <w:lang w:eastAsia="ja-JP"/>
        </w:rPr>
        <w:t>,</w:t>
      </w:r>
    </w:p>
    <w:p w:rsidR="001C5911" w:rsidRPr="00146CF2" w:rsidRDefault="001C5911" w:rsidP="00F00CD9">
      <w:pPr>
        <w:pStyle w:val="ListParagraph"/>
        <w:numPr>
          <w:ilvl w:val="0"/>
          <w:numId w:val="31"/>
        </w:numPr>
        <w:jc w:val="both"/>
        <w:rPr>
          <w:rFonts w:ascii="Arial" w:hAnsi="Arial" w:cs="Arial"/>
          <w:lang w:eastAsia="ja-JP"/>
        </w:rPr>
      </w:pPr>
      <w:r w:rsidRPr="00146CF2">
        <w:rPr>
          <w:rFonts w:ascii="Arial" w:hAnsi="Arial" w:cs="Arial"/>
          <w:lang w:eastAsia="ja-JP"/>
        </w:rPr>
        <w:t>Plantes et herbes disparues</w:t>
      </w:r>
      <w:r>
        <w:rPr>
          <w:rFonts w:ascii="Arial" w:hAnsi="Arial" w:cs="Arial"/>
          <w:lang w:eastAsia="ja-JP"/>
        </w:rPr>
        <w:t>,</w:t>
      </w:r>
    </w:p>
    <w:p w:rsidR="001C5911" w:rsidRPr="00146CF2" w:rsidRDefault="001C5911" w:rsidP="00F00CD9">
      <w:pPr>
        <w:pStyle w:val="ListParagraph"/>
        <w:numPr>
          <w:ilvl w:val="0"/>
          <w:numId w:val="31"/>
        </w:numPr>
        <w:jc w:val="both"/>
        <w:rPr>
          <w:rFonts w:ascii="Arial" w:hAnsi="Arial" w:cs="Arial"/>
          <w:lang w:eastAsia="ja-JP"/>
        </w:rPr>
      </w:pPr>
      <w:r>
        <w:rPr>
          <w:rFonts w:ascii="Arial" w:hAnsi="Arial" w:cs="Arial"/>
          <w:lang w:eastAsia="ja-JP"/>
        </w:rPr>
        <w:t>Jardin et légendes.</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La vie dans les jardins</w:t>
      </w:r>
      <w:r>
        <w:rPr>
          <w:rFonts w:ascii="Arial" w:hAnsi="Arial" w:cs="Arial"/>
          <w:lang w:eastAsia="ja-JP"/>
        </w:rPr>
        <w:t> :</w:t>
      </w:r>
    </w:p>
    <w:p w:rsidR="001C5911" w:rsidRPr="00146CF2" w:rsidRDefault="001C5911" w:rsidP="00F00CD9">
      <w:pPr>
        <w:pStyle w:val="ListParagraph"/>
        <w:numPr>
          <w:ilvl w:val="0"/>
          <w:numId w:val="32"/>
        </w:numPr>
        <w:jc w:val="both"/>
        <w:rPr>
          <w:rFonts w:ascii="Arial" w:hAnsi="Arial" w:cs="Arial"/>
          <w:lang w:eastAsia="ja-JP"/>
        </w:rPr>
      </w:pPr>
      <w:r w:rsidRPr="00146CF2">
        <w:rPr>
          <w:rFonts w:ascii="Arial" w:hAnsi="Arial" w:cs="Arial"/>
          <w:lang w:eastAsia="ja-JP"/>
        </w:rPr>
        <w:t>Jardin du compagnonnage</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2"/>
        </w:numPr>
        <w:jc w:val="both"/>
        <w:rPr>
          <w:rFonts w:ascii="Arial" w:hAnsi="Arial" w:cs="Arial"/>
          <w:lang w:eastAsia="ja-JP"/>
        </w:rPr>
      </w:pPr>
      <w:r>
        <w:rPr>
          <w:rFonts w:ascii="Arial" w:hAnsi="Arial" w:cs="Arial"/>
          <w:lang w:eastAsia="ja-JP"/>
        </w:rPr>
        <w:t>Jardins d’</w:t>
      </w:r>
      <w:r w:rsidRPr="00146CF2">
        <w:rPr>
          <w:rFonts w:ascii="Arial" w:hAnsi="Arial" w:cs="Arial"/>
          <w:lang w:eastAsia="ja-JP"/>
        </w:rPr>
        <w:t>eau</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2"/>
        </w:numPr>
        <w:jc w:val="both"/>
        <w:rPr>
          <w:rFonts w:ascii="Arial" w:hAnsi="Arial" w:cs="Arial"/>
          <w:lang w:eastAsia="ja-JP"/>
        </w:rPr>
      </w:pPr>
      <w:r w:rsidRPr="00146CF2">
        <w:rPr>
          <w:rFonts w:ascii="Arial" w:hAnsi="Arial" w:cs="Arial"/>
          <w:lang w:eastAsia="ja-JP"/>
        </w:rPr>
        <w:t>Arbres et légendes</w:t>
      </w:r>
      <w:r>
        <w:rPr>
          <w:rFonts w:ascii="Arial" w:hAnsi="Arial" w:cs="Arial"/>
          <w:lang w:eastAsia="ja-JP"/>
        </w:rPr>
        <w:t>.</w:t>
      </w:r>
      <w:r w:rsidRPr="00146CF2">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Des jardins et des hommes</w:t>
      </w:r>
      <w:r>
        <w:rPr>
          <w:rFonts w:ascii="Arial" w:hAnsi="Arial" w:cs="Arial"/>
          <w:lang w:eastAsia="ja-JP"/>
        </w:rPr>
        <w:t> :</w:t>
      </w:r>
    </w:p>
    <w:p w:rsidR="001C5911" w:rsidRPr="00146CF2" w:rsidRDefault="001C5911" w:rsidP="00F00CD9">
      <w:pPr>
        <w:pStyle w:val="ListParagraph"/>
        <w:numPr>
          <w:ilvl w:val="0"/>
          <w:numId w:val="33"/>
        </w:numPr>
        <w:jc w:val="both"/>
        <w:rPr>
          <w:rFonts w:ascii="Arial" w:hAnsi="Arial" w:cs="Arial"/>
          <w:lang w:eastAsia="ja-JP"/>
        </w:rPr>
      </w:pPr>
      <w:r w:rsidRPr="00146CF2">
        <w:rPr>
          <w:rFonts w:ascii="Arial" w:hAnsi="Arial" w:cs="Arial"/>
          <w:lang w:eastAsia="ja-JP"/>
        </w:rPr>
        <w:t>Potager</w:t>
      </w:r>
      <w:r>
        <w:rPr>
          <w:rFonts w:ascii="Arial" w:hAnsi="Arial" w:cs="Arial"/>
          <w:lang w:eastAsia="ja-JP"/>
        </w:rPr>
        <w:t>,</w:t>
      </w:r>
    </w:p>
    <w:p w:rsidR="001C5911" w:rsidRPr="00146CF2" w:rsidRDefault="001C5911" w:rsidP="00F00CD9">
      <w:pPr>
        <w:pStyle w:val="ListParagraph"/>
        <w:numPr>
          <w:ilvl w:val="0"/>
          <w:numId w:val="33"/>
        </w:numPr>
        <w:jc w:val="both"/>
        <w:rPr>
          <w:rFonts w:ascii="Arial" w:hAnsi="Arial" w:cs="Arial"/>
          <w:lang w:eastAsia="ja-JP"/>
        </w:rPr>
      </w:pPr>
      <w:r w:rsidRPr="00146CF2">
        <w:rPr>
          <w:rFonts w:ascii="Arial" w:hAnsi="Arial" w:cs="Arial"/>
          <w:lang w:eastAsia="ja-JP"/>
        </w:rPr>
        <w:t>Verger</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3"/>
        </w:numPr>
        <w:jc w:val="both"/>
        <w:rPr>
          <w:rFonts w:ascii="Arial" w:hAnsi="Arial" w:cs="Arial"/>
          <w:lang w:eastAsia="ja-JP"/>
        </w:rPr>
      </w:pPr>
      <w:r w:rsidRPr="00146CF2">
        <w:rPr>
          <w:rFonts w:ascii="Arial" w:hAnsi="Arial" w:cs="Arial"/>
          <w:lang w:eastAsia="ja-JP"/>
        </w:rPr>
        <w:t>Plantes herbes fleurs qui se mangent</w:t>
      </w:r>
      <w:r>
        <w:rPr>
          <w:rFonts w:ascii="Arial" w:hAnsi="Arial" w:cs="Arial"/>
          <w:lang w:eastAsia="ja-JP"/>
        </w:rPr>
        <w:t>.</w:t>
      </w:r>
      <w:r w:rsidRPr="00146CF2">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Pour chaque jardin, nous développerons une œuvre de JMP.</w:t>
      </w:r>
    </w:p>
    <w:p w:rsidR="001C5911"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Jardin des plantes médicinales</w:t>
      </w:r>
    </w:p>
    <w:p w:rsidR="001C5911" w:rsidRDefault="001C5911" w:rsidP="00F00CD9">
      <w:pPr>
        <w:jc w:val="both"/>
        <w:rPr>
          <w:rFonts w:ascii="Arial" w:hAnsi="Arial" w:cs="Arial"/>
          <w:color w:val="353535"/>
          <w:lang w:eastAsia="ja-JP"/>
        </w:rPr>
      </w:pPr>
      <w:r w:rsidRPr="00596B05">
        <w:rPr>
          <w:rFonts w:ascii="Arial" w:hAnsi="Arial" w:cs="Arial"/>
          <w:color w:val="353535"/>
          <w:lang w:eastAsia="ja-JP"/>
        </w:rPr>
        <w:t>Les plantes répondent très bien là où les</w:t>
      </w:r>
      <w:r>
        <w:rPr>
          <w:rFonts w:ascii="Arial" w:hAnsi="Arial" w:cs="Arial"/>
          <w:color w:val="353535"/>
          <w:lang w:eastAsia="ja-JP"/>
        </w:rPr>
        <w:t xml:space="preserve"> médicaments chimiques échouent.</w:t>
      </w:r>
    </w:p>
    <w:p w:rsidR="001C5911" w:rsidRDefault="001C5911" w:rsidP="00F00CD9">
      <w:pPr>
        <w:jc w:val="both"/>
        <w:rPr>
          <w:rFonts w:ascii="Arial" w:hAnsi="Arial" w:cs="Arial"/>
          <w:color w:val="353535"/>
          <w:lang w:eastAsia="ja-JP"/>
        </w:rPr>
      </w:pPr>
      <w:r w:rsidRPr="00596B05">
        <w:rPr>
          <w:rFonts w:ascii="Arial" w:hAnsi="Arial" w:cs="Arial"/>
          <w:color w:val="353535"/>
          <w:lang w:eastAsia="ja-JP"/>
        </w:rPr>
        <w:t xml:space="preserve">La valériane, l'aubépine ou la passiflore offrent des aides incomparables et douces pour vaincre l'anxiété ou l'insomnie. On n'explique cependant pas toujours bien leur mode d'action de par leur composition complexe. Il s'est même avéré impossible de rapporter les propriétés pharmacologiques de la passiflore à </w:t>
      </w:r>
      <w:r>
        <w:rPr>
          <w:rFonts w:ascii="Arial" w:hAnsi="Arial" w:cs="Arial"/>
          <w:color w:val="353535"/>
          <w:lang w:eastAsia="ja-JP"/>
        </w:rPr>
        <w:t>l’</w:t>
      </w:r>
      <w:r w:rsidRPr="00596B05">
        <w:rPr>
          <w:rFonts w:ascii="Arial" w:hAnsi="Arial" w:cs="Arial"/>
          <w:color w:val="353535"/>
          <w:lang w:eastAsia="ja-JP"/>
        </w:rPr>
        <w:t>une ou l'autre de ses nombreuses substances actives, car c'est leur action combin</w:t>
      </w:r>
      <w:r>
        <w:rPr>
          <w:rFonts w:ascii="Arial" w:hAnsi="Arial" w:cs="Arial"/>
          <w:color w:val="353535"/>
          <w:lang w:eastAsia="ja-JP"/>
        </w:rPr>
        <w:t>ée qui expliquerait son action.</w:t>
      </w:r>
    </w:p>
    <w:p w:rsidR="001C5911" w:rsidRDefault="001C5911" w:rsidP="00F00CD9">
      <w:pPr>
        <w:jc w:val="both"/>
        <w:rPr>
          <w:rFonts w:ascii="Arial" w:hAnsi="Arial" w:cs="Arial"/>
          <w:color w:val="353535"/>
          <w:lang w:eastAsia="ja-JP"/>
        </w:rPr>
      </w:pPr>
    </w:p>
    <w:p w:rsidR="001C5911" w:rsidRDefault="001C5911" w:rsidP="00F00CD9">
      <w:pPr>
        <w:jc w:val="both"/>
        <w:rPr>
          <w:rFonts w:ascii="Arial" w:hAnsi="Arial" w:cs="Arial"/>
          <w:color w:val="353535"/>
          <w:lang w:eastAsia="ja-JP"/>
        </w:rPr>
      </w:pP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lang w:eastAsia="ja-JP"/>
        </w:rPr>
        <w:t xml:space="preserve">Il faut donc parfois s'incliner devant l'intelligence et la complexité des plantes, parfaites illustrations de la célèbre phrase de Pascal : </w:t>
      </w:r>
      <w:r w:rsidRPr="00596B05">
        <w:rPr>
          <w:rFonts w:ascii="Arial" w:hAnsi="Arial" w:cs="Arial"/>
          <w:iCs/>
          <w:color w:val="353535"/>
          <w:lang w:eastAsia="ja-JP"/>
        </w:rPr>
        <w:t>« Le tout est plus que la somme des parties. »</w:t>
      </w:r>
      <w:r w:rsidRPr="00596B05">
        <w:rPr>
          <w:rFonts w:ascii="Arial" w:hAnsi="Arial" w:cs="Arial"/>
        </w:rPr>
        <w:t xml:space="preserve"> </w:t>
      </w:r>
      <w:r>
        <w:rPr>
          <w:rFonts w:ascii="Arial" w:hAnsi="Arial" w:cs="Arial"/>
          <w:iCs/>
          <w:color w:val="353535"/>
          <w:lang w:eastAsia="ja-JP"/>
        </w:rPr>
        <w:t>JMP est allé</w:t>
      </w:r>
      <w:r w:rsidRPr="00596B05">
        <w:rPr>
          <w:rFonts w:ascii="Arial" w:hAnsi="Arial" w:cs="Arial"/>
          <w:iCs/>
          <w:color w:val="353535"/>
          <w:lang w:eastAsia="ja-JP"/>
        </w:rPr>
        <w:t xml:space="preserve"> à la rencontre de tradipraticiens du monde entier afin de découvrir les plantes médicinales. </w:t>
      </w:r>
      <w:r>
        <w:rPr>
          <w:rFonts w:ascii="Arial" w:hAnsi="Arial" w:cs="Arial"/>
          <w:iCs/>
          <w:color w:val="353535"/>
          <w:lang w:eastAsia="ja-JP"/>
        </w:rPr>
        <w:t>Par des approches à mille lieux</w:t>
      </w:r>
      <w:r w:rsidRPr="00596B05">
        <w:rPr>
          <w:rFonts w:ascii="Arial" w:hAnsi="Arial" w:cs="Arial"/>
          <w:iCs/>
          <w:color w:val="353535"/>
          <w:lang w:eastAsia="ja-JP"/>
        </w:rPr>
        <w:t xml:space="preserve"> des raisonnements rationnels et scientifiques</w:t>
      </w:r>
      <w:r>
        <w:rPr>
          <w:rFonts w:ascii="Arial" w:hAnsi="Arial" w:cs="Arial"/>
          <w:iCs/>
          <w:color w:val="353535"/>
          <w:lang w:eastAsia="ja-JP"/>
        </w:rPr>
        <w:t>,</w:t>
      </w:r>
      <w:r w:rsidRPr="00596B05">
        <w:rPr>
          <w:rFonts w:ascii="Arial" w:hAnsi="Arial" w:cs="Arial"/>
          <w:iCs/>
          <w:color w:val="353535"/>
          <w:lang w:eastAsia="ja-JP"/>
        </w:rPr>
        <w:t xml:space="preserve"> ces rencontres marquantes avec des guérisseurs l'ont amené </w:t>
      </w:r>
      <w:r>
        <w:rPr>
          <w:rFonts w:ascii="Arial" w:hAnsi="Arial" w:cs="Arial"/>
          <w:iCs/>
          <w:color w:val="353535"/>
          <w:lang w:eastAsia="ja-JP"/>
        </w:rPr>
        <w:t xml:space="preserve">à </w:t>
      </w:r>
      <w:r w:rsidRPr="00596B05">
        <w:rPr>
          <w:rFonts w:ascii="Arial" w:hAnsi="Arial" w:cs="Arial"/>
          <w:iCs/>
          <w:color w:val="353535"/>
          <w:lang w:eastAsia="ja-JP"/>
        </w:rPr>
        <w:t>développer la pharmacopée traditionnelle</w:t>
      </w:r>
      <w:r>
        <w:rPr>
          <w:rFonts w:ascii="Arial" w:hAnsi="Arial" w:cs="Arial"/>
          <w:iCs/>
          <w:color w:val="353535"/>
          <w:lang w:eastAsia="ja-JP"/>
        </w:rPr>
        <w:t>.</w:t>
      </w:r>
    </w:p>
    <w:p w:rsidR="001C5911" w:rsidRPr="00596B05" w:rsidRDefault="001C5911" w:rsidP="00F00CD9">
      <w:pPr>
        <w:jc w:val="both"/>
        <w:rPr>
          <w:rFonts w:ascii="Arial" w:hAnsi="Arial" w:cs="Arial"/>
          <w:color w:val="353535"/>
          <w:u w:val="single"/>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Plantes et herbes disparues</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 xml:space="preserve">C'est dans les 3 milliards d'années de génie écologique des plantes – comparé aux 200.000 ans de l'être humain – que résident la plupart des réponses à nos problèmes. </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 xml:space="preserve">Jardin et légendes </w:t>
      </w:r>
    </w:p>
    <w:p w:rsidR="001C5911" w:rsidRPr="00596B05" w:rsidRDefault="001C5911" w:rsidP="00F00CD9">
      <w:pPr>
        <w:jc w:val="both"/>
        <w:rPr>
          <w:rFonts w:ascii="Arial" w:hAnsi="Arial" w:cs="Arial"/>
          <w:color w:val="353535"/>
          <w:lang w:eastAsia="ja-JP"/>
        </w:rPr>
      </w:pPr>
      <w:r w:rsidRPr="00596B05">
        <w:rPr>
          <w:rFonts w:ascii="Arial" w:hAnsi="Arial" w:cs="Arial"/>
          <w:color w:val="353535"/>
          <w:lang w:eastAsia="ja-JP"/>
        </w:rPr>
        <w:t xml:space="preserve">Nous ne pouvons vivre sans les plantes contrairement à elles, qui peuvent très bien se passer de nous. Fruits, légumes, céréales, pain, viande, mais aussi papier, charbon, pétrole, oxygène... sans les plantes, nous n'existerions pas. Le sort de l'homme et de la nature sont étroitement liés. </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 xml:space="preserve">Jardin du compagnonnage </w:t>
      </w:r>
    </w:p>
    <w:p w:rsidR="001C5911" w:rsidRPr="00596B05" w:rsidRDefault="001C5911" w:rsidP="00F00CD9">
      <w:pPr>
        <w:jc w:val="both"/>
        <w:rPr>
          <w:rFonts w:ascii="Arial" w:hAnsi="Arial" w:cs="Arial"/>
          <w:color w:val="353535"/>
          <w:u w:val="single"/>
          <w:lang w:eastAsia="ja-JP"/>
        </w:rPr>
      </w:pPr>
      <w:r w:rsidRPr="00596B05">
        <w:rPr>
          <w:rFonts w:ascii="Arial" w:hAnsi="Arial" w:cs="Arial"/>
          <w:bCs/>
          <w:color w:val="353535"/>
          <w:lang w:eastAsia="ja-JP"/>
        </w:rPr>
        <w:t xml:space="preserve">Les comportements coopératifs, </w:t>
      </w:r>
      <w:r w:rsidRPr="00596B05">
        <w:rPr>
          <w:rFonts w:ascii="Arial" w:hAnsi="Arial" w:cs="Arial"/>
          <w:color w:val="353535"/>
          <w:lang w:eastAsia="ja-JP"/>
        </w:rPr>
        <w:t>les végétaux</w:t>
      </w:r>
      <w:r>
        <w:rPr>
          <w:rFonts w:ascii="Arial" w:hAnsi="Arial" w:cs="Arial"/>
          <w:color w:val="353535"/>
          <w:lang w:eastAsia="ja-JP"/>
        </w:rPr>
        <w:t>,</w:t>
      </w:r>
      <w:r w:rsidRPr="00596B05">
        <w:rPr>
          <w:rFonts w:ascii="Arial" w:hAnsi="Arial" w:cs="Arial"/>
          <w:color w:val="353535"/>
          <w:lang w:eastAsia="ja-JP"/>
        </w:rPr>
        <w:t xml:space="preserve"> ont des stratégies d'alliance et de complémentarité bien connues des jardiniers et sont aussi capables</w:t>
      </w:r>
      <w:r>
        <w:rPr>
          <w:rFonts w:ascii="Arial" w:hAnsi="Arial" w:cs="Arial"/>
          <w:color w:val="353535"/>
          <w:lang w:eastAsia="ja-JP"/>
        </w:rPr>
        <w:t>,</w:t>
      </w:r>
      <w:r w:rsidRPr="00596B05">
        <w:rPr>
          <w:rFonts w:ascii="Arial" w:hAnsi="Arial" w:cs="Arial"/>
          <w:color w:val="353535"/>
          <w:lang w:eastAsia="ja-JP"/>
        </w:rPr>
        <w:t xml:space="preserve"> en cas d'attaque</w:t>
      </w:r>
      <w:r>
        <w:rPr>
          <w:rFonts w:ascii="Arial" w:hAnsi="Arial" w:cs="Arial"/>
          <w:color w:val="353535"/>
          <w:lang w:eastAsia="ja-JP"/>
        </w:rPr>
        <w:t>,</w:t>
      </w:r>
      <w:r w:rsidRPr="00596B05">
        <w:rPr>
          <w:rFonts w:ascii="Arial" w:hAnsi="Arial" w:cs="Arial"/>
          <w:color w:val="353535"/>
          <w:lang w:eastAsia="ja-JP"/>
        </w:rPr>
        <w:t xml:space="preserve"> de s'entraider. Ainsi, un arbre blessé prévient-il du danger ses voisins et amis, afin qu'ils puissent secréter des molécules répulsives. Sous terre, un vaste réseau de filaments de champignons, digne d'Internet, relie les végétaux entre eux et offre un système de partage de nourriture très élaboré, tout naturellement, des plus nantis vers les plus démunis. Certains grands arbres alimentent sous leur ombrage des herbes qu'ils privent de lumière. Et il existe une forme de solidarité familiale chez les végétaux : certaines plantes parentes limitent la croissance de leurs racines pour ne pas empiéter sur celles de leurs sœurs. D'autres ont même la délicatesse d'adapter leur feuillage afin d'éviter de faire de l'ombre aux membres de leur famille</w:t>
      </w:r>
      <w:r>
        <w:rPr>
          <w:rFonts w:ascii="Arial" w:hAnsi="Arial" w:cs="Arial"/>
          <w:color w:val="353535"/>
          <w:lang w:eastAsia="ja-JP"/>
        </w:rPr>
        <w:t>.</w:t>
      </w:r>
      <w:r w:rsidRPr="00596B05">
        <w:rPr>
          <w:rFonts w:ascii="Arial" w:hAnsi="Arial" w:cs="Arial"/>
          <w:color w:val="353535"/>
          <w:lang w:eastAsia="ja-JP"/>
        </w:rPr>
        <w:t xml:space="preserve"> </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Pr>
          <w:rFonts w:ascii="Arial" w:hAnsi="Arial" w:cs="Arial"/>
          <w:u w:val="single"/>
          <w:lang w:eastAsia="ja-JP"/>
        </w:rPr>
        <w:t>Jardins d’</w:t>
      </w:r>
      <w:r w:rsidRPr="00146CF2">
        <w:rPr>
          <w:rFonts w:ascii="Arial" w:hAnsi="Arial" w:cs="Arial"/>
          <w:u w:val="single"/>
          <w:lang w:eastAsia="ja-JP"/>
        </w:rPr>
        <w:t xml:space="preserve">eau </w:t>
      </w:r>
    </w:p>
    <w:p w:rsidR="001C5911" w:rsidRPr="00596B05" w:rsidRDefault="001C5911" w:rsidP="00F00CD9">
      <w:pPr>
        <w:jc w:val="both"/>
        <w:rPr>
          <w:rFonts w:ascii="Arial" w:hAnsi="Arial" w:cs="Arial"/>
          <w:lang w:eastAsia="ja-JP"/>
        </w:rPr>
      </w:pPr>
      <w:r w:rsidRPr="00596B05">
        <w:rPr>
          <w:rFonts w:ascii="Arial" w:hAnsi="Arial" w:cs="Arial"/>
          <w:lang w:eastAsia="ja-JP"/>
        </w:rPr>
        <w:t>Vivre avec la nature et la diversité biologique. La biodiversité correspond à la diversité de la vie, la diversité du monde du vivant, avec toutes ses interactions et sa complexité. C’est donc la richesse biologique des organismes vivants, mais aussi la diversité des relations qu’ils entretiennent entre eux et avec leur milieu, qu’il s’agisse de nature ordinaire ou remarquable, sauvage ou domestique. L’homme fait partie intégrante de cette biodiversité : la plupart des milieux qui nous entourent ont une histoire à</w:t>
      </w:r>
      <w:r>
        <w:rPr>
          <w:rFonts w:ascii="Arial" w:hAnsi="Arial" w:cs="Arial"/>
          <w:lang w:eastAsia="ja-JP"/>
        </w:rPr>
        <w:t xml:space="preserve"> laquelle l’homme a contribué, </w:t>
      </w:r>
      <w:r w:rsidRPr="00596B05">
        <w:rPr>
          <w:rFonts w:ascii="Arial" w:hAnsi="Arial" w:cs="Arial"/>
          <w:lang w:eastAsia="ja-JP"/>
        </w:rPr>
        <w:t xml:space="preserve">tour à tour favorisant la biodiversité ou concourant à sa dégradation. </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 xml:space="preserve">Arbres et légendes </w:t>
      </w:r>
    </w:p>
    <w:p w:rsidR="001C5911" w:rsidRDefault="001C5911" w:rsidP="00F00CD9">
      <w:pPr>
        <w:jc w:val="both"/>
        <w:rPr>
          <w:rFonts w:ascii="Arial" w:hAnsi="Arial" w:cs="Arial"/>
          <w:lang w:eastAsia="ja-JP"/>
        </w:rPr>
      </w:pPr>
      <w:r w:rsidRPr="00596B05">
        <w:rPr>
          <w:rFonts w:ascii="Arial" w:hAnsi="Arial" w:cs="Arial"/>
          <w:lang w:eastAsia="ja-JP"/>
        </w:rPr>
        <w:t>Préserver les ressou</w:t>
      </w:r>
      <w:r>
        <w:rPr>
          <w:rFonts w:ascii="Arial" w:hAnsi="Arial" w:cs="Arial"/>
          <w:lang w:eastAsia="ja-JP"/>
        </w:rPr>
        <w:t xml:space="preserve">rces naturelles et énergétiques. </w:t>
      </w:r>
      <w:r w:rsidRPr="00596B05">
        <w:rPr>
          <w:rFonts w:ascii="Arial" w:hAnsi="Arial" w:cs="Arial"/>
          <w:lang w:eastAsia="ja-JP"/>
        </w:rPr>
        <w:t xml:space="preserve">Les premiers hommes puisaient dans la foret lors de cueillettes de fruits, de racines et de feuilles. Ils chassaient, pêchaient et récoltaient le miel des abeilles sauvages pour répondre à leurs besoins de base (se nourrir, boire, se vêtir, s’abriter). C’était une économie de subsistance naturelle. </w:t>
      </w:r>
    </w:p>
    <w:p w:rsidR="001C5911" w:rsidRDefault="001C5911" w:rsidP="00F00CD9">
      <w:pPr>
        <w:jc w:val="both"/>
        <w:rPr>
          <w:rFonts w:ascii="Arial" w:hAnsi="Arial" w:cs="Arial"/>
          <w:lang w:eastAsia="ja-JP"/>
        </w:rPr>
      </w:pPr>
      <w:r w:rsidRPr="00596B05">
        <w:rPr>
          <w:rFonts w:ascii="Arial" w:hAnsi="Arial" w:cs="Arial"/>
          <w:lang w:eastAsia="ja-JP"/>
        </w:rPr>
        <w:t xml:space="preserve">Puis est venu le temps de la sédentarisation et de la domestication des végétaux et animaux. Les hommes inventant au néolithique l’agriculture et l’élevage ont créé de plus en plus d’outils pour ces nouvelles activités, puisant dans le sous-sol des ressources minérales. Pendant plusieurs milliers d’années, cette civilisation rurale évolue tranquillement. Le XIXe siècle transforme l’Europe et la fait entrer dans une civilisation industrielle. </w:t>
      </w:r>
    </w:p>
    <w:p w:rsidR="001C5911"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lang w:eastAsia="ja-JP"/>
        </w:rPr>
        <w:t>La machine à vapeur s’immisce dans les usines, dans l’agriculture, dans les transports. Tout se motorise et se mécanise. C’est le temps de la sidérurgie et de la métallurgie qui sera mis à mal par deux guerres mondiales. Vers 1960, c’est l’ère de la « société de consommation » : électroménager, automobile, télévision entrent dans la plupart des familles occidentales. Cette consommation de masse se poursuit et s’accélère : ordinateurs, téléphones portables, jeux vidéos, fast-food, agro-alimentaire, mode vestimentaire, voyages... Consommation qui augmente la pression sur les ressources naturelles : le bois, le coton, le blé, le maïs, les poissons, les énergies fossiles, les minerais... et qui multiplie les nuisances sur l’environnement : pollution de l’eau, de l’air, des sols, disparition d’espèces, impacts sur la santé humaine, altération des écosystèmes...</w:t>
      </w:r>
    </w:p>
    <w:p w:rsidR="001C5911" w:rsidRPr="00596B05" w:rsidRDefault="001C5911" w:rsidP="00F00CD9">
      <w:pPr>
        <w:jc w:val="both"/>
        <w:rPr>
          <w:rFonts w:ascii="Arial" w:hAnsi="Arial" w:cs="Arial"/>
          <w:lang w:eastAsia="ja-JP"/>
        </w:rPr>
      </w:pPr>
    </w:p>
    <w:p w:rsidR="001C5911" w:rsidRPr="00146CF2" w:rsidRDefault="001C5911" w:rsidP="00F00CD9">
      <w:pPr>
        <w:jc w:val="both"/>
        <w:rPr>
          <w:rFonts w:ascii="Arial" w:hAnsi="Arial" w:cs="Arial"/>
          <w:u w:val="single"/>
          <w:lang w:eastAsia="ja-JP"/>
        </w:rPr>
      </w:pPr>
      <w:r w:rsidRPr="00146CF2">
        <w:rPr>
          <w:rFonts w:ascii="Arial" w:hAnsi="Arial" w:cs="Arial"/>
          <w:u w:val="single"/>
          <w:lang w:eastAsia="ja-JP"/>
        </w:rPr>
        <w:t xml:space="preserve">Potager / Verger / Plantes herbes fleurs qui se mangent </w:t>
      </w:r>
    </w:p>
    <w:p w:rsidR="001C5911" w:rsidRPr="00596B05" w:rsidRDefault="001C5911" w:rsidP="00F00CD9">
      <w:pPr>
        <w:jc w:val="both"/>
        <w:rPr>
          <w:rFonts w:ascii="Arial" w:hAnsi="Arial" w:cs="Arial"/>
          <w:color w:val="353535"/>
          <w:u w:val="single"/>
          <w:lang w:eastAsia="ja-JP"/>
        </w:rPr>
      </w:pPr>
      <w:r w:rsidRPr="00596B05">
        <w:rPr>
          <w:rFonts w:ascii="Arial" w:hAnsi="Arial" w:cs="Arial"/>
          <w:color w:val="353535"/>
          <w:lang w:eastAsia="ja-JP"/>
        </w:rPr>
        <w:t>Le rapport entre la q</w:t>
      </w:r>
      <w:r>
        <w:rPr>
          <w:rFonts w:ascii="Arial" w:hAnsi="Arial" w:cs="Arial"/>
          <w:color w:val="353535"/>
          <w:lang w:eastAsia="ja-JP"/>
        </w:rPr>
        <w:t xml:space="preserve">ualité alimentaire et la santé. </w:t>
      </w:r>
      <w:r w:rsidRPr="00596B05">
        <w:rPr>
          <w:rFonts w:ascii="Arial" w:hAnsi="Arial" w:cs="Arial"/>
          <w:color w:val="353535"/>
          <w:lang w:eastAsia="ja-JP"/>
        </w:rPr>
        <w:t xml:space="preserve">Reprenant l’adage d’Hippocrate : </w:t>
      </w:r>
      <w:r w:rsidRPr="00596B05">
        <w:rPr>
          <w:rFonts w:ascii="Arial" w:hAnsi="Arial" w:cs="Arial"/>
          <w:i/>
          <w:iCs/>
          <w:color w:val="353535"/>
          <w:lang w:eastAsia="ja-JP"/>
        </w:rPr>
        <w:t>"Que ton aliment soit ton médicament"</w:t>
      </w:r>
      <w:r w:rsidRPr="00596B05">
        <w:rPr>
          <w:rFonts w:ascii="Arial" w:hAnsi="Arial" w:cs="Arial"/>
          <w:color w:val="353535"/>
          <w:lang w:eastAsia="ja-JP"/>
        </w:rPr>
        <w:t xml:space="preserve"> ou</w:t>
      </w:r>
      <w:r>
        <w:rPr>
          <w:rFonts w:ascii="Arial" w:hAnsi="Arial" w:cs="Arial"/>
          <w:color w:val="353535"/>
          <w:lang w:eastAsia="ja-JP"/>
        </w:rPr>
        <w:t>,</w:t>
      </w:r>
      <w:r w:rsidRPr="00596B05">
        <w:rPr>
          <w:rFonts w:ascii="Arial" w:hAnsi="Arial" w:cs="Arial"/>
          <w:color w:val="353535"/>
          <w:lang w:eastAsia="ja-JP"/>
        </w:rPr>
        <w:t xml:space="preserve"> passer du régime curatif au remède préventif. JMP a traité les problèmes de sécurité alimentaire ou encore l’impact des pesticides sur l'environnement et la santé</w:t>
      </w:r>
      <w:r>
        <w:rPr>
          <w:rFonts w:ascii="Arial" w:hAnsi="Arial" w:cs="Arial"/>
          <w:i/>
          <w:iCs/>
          <w:color w:val="353535"/>
          <w:lang w:eastAsia="ja-JP"/>
        </w:rPr>
        <w:t xml:space="preserve">. </w:t>
      </w:r>
      <w:r w:rsidRPr="00596B05">
        <w:rPr>
          <w:rFonts w:ascii="Arial" w:hAnsi="Arial" w:cs="Arial"/>
        </w:rPr>
        <w:t>JMP fut un d</w:t>
      </w:r>
      <w:r w:rsidRPr="00596B05">
        <w:rPr>
          <w:rFonts w:ascii="Arial" w:hAnsi="Arial" w:cs="Arial"/>
          <w:color w:val="353535"/>
          <w:lang w:eastAsia="ja-JP"/>
        </w:rPr>
        <w:t>éfenseur de l'agriculture biologique.</w:t>
      </w:r>
    </w:p>
    <w:p w:rsidR="001C5911" w:rsidRPr="00596B05" w:rsidRDefault="001C5911" w:rsidP="00F00CD9">
      <w:pPr>
        <w:jc w:val="both"/>
        <w:rPr>
          <w:rFonts w:ascii="Arial" w:hAnsi="Arial" w:cs="Arial"/>
          <w:color w:val="353535"/>
          <w:lang w:eastAsia="ja-JP"/>
        </w:rPr>
      </w:pPr>
      <w:r>
        <w:rPr>
          <w:rFonts w:ascii="Arial" w:hAnsi="Arial" w:cs="Arial"/>
          <w:bCs/>
          <w:color w:val="353535"/>
          <w:lang w:eastAsia="ja-JP"/>
        </w:rPr>
        <w:t>Manger « </w:t>
      </w:r>
      <w:r w:rsidRPr="00596B05">
        <w:rPr>
          <w:rFonts w:ascii="Arial" w:hAnsi="Arial" w:cs="Arial"/>
          <w:bCs/>
          <w:color w:val="353535"/>
          <w:lang w:eastAsia="ja-JP"/>
        </w:rPr>
        <w:t>cinq fruits et légumes différents par jour</w:t>
      </w:r>
      <w:r>
        <w:rPr>
          <w:rFonts w:ascii="Arial" w:hAnsi="Arial" w:cs="Arial"/>
          <w:bCs/>
          <w:color w:val="353535"/>
          <w:lang w:eastAsia="ja-JP"/>
        </w:rPr>
        <w:t> »</w:t>
      </w:r>
      <w:r>
        <w:rPr>
          <w:rFonts w:ascii="Arial" w:hAnsi="Arial" w:cs="Arial"/>
          <w:color w:val="353535"/>
          <w:lang w:eastAsia="ja-JP"/>
        </w:rPr>
        <w:t xml:space="preserve">. </w:t>
      </w:r>
      <w:r w:rsidRPr="00596B05">
        <w:rPr>
          <w:rFonts w:ascii="Arial" w:hAnsi="Arial" w:cs="Arial"/>
          <w:color w:val="353535"/>
          <w:lang w:eastAsia="ja-JP"/>
        </w:rPr>
        <w:t>On n’en mange effectivement pas assez, et de plus</w:t>
      </w:r>
      <w:r>
        <w:rPr>
          <w:rFonts w:ascii="Arial" w:hAnsi="Arial" w:cs="Arial"/>
          <w:color w:val="353535"/>
          <w:lang w:eastAsia="ja-JP"/>
        </w:rPr>
        <w:t>,</w:t>
      </w:r>
      <w:r w:rsidRPr="00596B05">
        <w:rPr>
          <w:rFonts w:ascii="Arial" w:hAnsi="Arial" w:cs="Arial"/>
          <w:color w:val="353535"/>
          <w:lang w:eastAsia="ja-JP"/>
        </w:rPr>
        <w:t xml:space="preserve"> ils proviennent de loin puisqu’ils voyagent. Certains légumes ou fruits dégagent une quantité gigantesque de gaz à effet de serre : 3 à 4 kilos de gaz carbonique par kilo transportés, bilan énergétique épouvantable qui contribue au réchauffement de la planète</w:t>
      </w:r>
      <w:r>
        <w:rPr>
          <w:rFonts w:ascii="Arial" w:hAnsi="Arial" w:cs="Arial"/>
          <w:color w:val="353535"/>
          <w:lang w:eastAsia="ja-JP"/>
        </w:rPr>
        <w:t>.</w:t>
      </w:r>
    </w:p>
    <w:p w:rsidR="001C5911" w:rsidRPr="00596B05" w:rsidRDefault="001C5911" w:rsidP="00F00CD9">
      <w:pPr>
        <w:jc w:val="both"/>
        <w:rPr>
          <w:rFonts w:ascii="Arial" w:hAnsi="Arial" w:cs="Arial"/>
          <w:highlight w:val="yellow"/>
          <w:u w:val="single"/>
          <w:lang w:eastAsia="ja-JP"/>
        </w:rPr>
      </w:pPr>
      <w:r w:rsidRPr="00596B05">
        <w:rPr>
          <w:rFonts w:ascii="Arial" w:hAnsi="Arial" w:cs="Arial"/>
          <w:color w:val="353535"/>
          <w:lang w:eastAsia="ja-JP"/>
        </w:rPr>
        <w:t>Les OGM furent l'un des autres grands combats de la</w:t>
      </w:r>
      <w:r>
        <w:rPr>
          <w:rFonts w:ascii="Arial" w:hAnsi="Arial" w:cs="Arial"/>
          <w:color w:val="353535"/>
          <w:lang w:eastAsia="ja-JP"/>
        </w:rPr>
        <w:t xml:space="preserve"> vie de Jean-</w:t>
      </w:r>
      <w:r w:rsidRPr="00596B05">
        <w:rPr>
          <w:rFonts w:ascii="Arial" w:hAnsi="Arial" w:cs="Arial"/>
          <w:color w:val="353535"/>
          <w:lang w:eastAsia="ja-JP"/>
        </w:rPr>
        <w:t>Marie PELT. Il s’était opposé aux organism</w:t>
      </w:r>
      <w:r>
        <w:rPr>
          <w:rFonts w:ascii="Arial" w:hAnsi="Arial" w:cs="Arial"/>
          <w:color w:val="353535"/>
          <w:lang w:eastAsia="ja-JP"/>
        </w:rPr>
        <w:t xml:space="preserve">es génétiquement modifiés (OGM). </w:t>
      </w:r>
      <w:r w:rsidRPr="00596B05">
        <w:rPr>
          <w:rFonts w:ascii="Arial" w:hAnsi="Arial" w:cs="Arial"/>
          <w:color w:val="353535"/>
          <w:lang w:eastAsia="ja-JP"/>
        </w:rPr>
        <w:t>En 1997, lorsque la France autorise la mise en culture de maïs transgénique, Jean-Marie Pelt dénonc</w:t>
      </w:r>
      <w:r>
        <w:rPr>
          <w:rFonts w:ascii="Arial" w:hAnsi="Arial" w:cs="Arial"/>
          <w:color w:val="353535"/>
          <w:lang w:eastAsia="ja-JP"/>
        </w:rPr>
        <w:t>e les généticiens qui ont joué « aux apprentis sorciers »</w:t>
      </w:r>
      <w:r w:rsidRPr="00596B05">
        <w:rPr>
          <w:rFonts w:ascii="Arial" w:hAnsi="Arial" w:cs="Arial"/>
          <w:color w:val="353535"/>
          <w:lang w:eastAsia="ja-JP"/>
        </w:rPr>
        <w:t xml:space="preserve">. </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Un espace de loisirs ludiques de promenade et de contemplation de la nature</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Ce musée naturel doit être un lieu vivant culturel et ludique.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Parce qu’il change au rythme des saisons</w:t>
      </w:r>
      <w:r>
        <w:rPr>
          <w:rFonts w:ascii="Arial" w:hAnsi="Arial" w:cs="Arial"/>
          <w:lang w:eastAsia="ja-JP"/>
        </w:rPr>
        <w:t>,</w:t>
      </w:r>
      <w:r w:rsidRPr="00596B05">
        <w:rPr>
          <w:rFonts w:ascii="Arial" w:hAnsi="Arial" w:cs="Arial"/>
          <w:lang w:eastAsia="ja-JP"/>
        </w:rPr>
        <w:t xml:space="preserve"> des années et des croissances, le plateau d’exposition sera agrémenté d’outils pédagogiques interactifs d’éveil sensoriel capable</w:t>
      </w:r>
      <w:r>
        <w:rPr>
          <w:rFonts w:ascii="Arial" w:hAnsi="Arial" w:cs="Arial"/>
          <w:lang w:eastAsia="ja-JP"/>
        </w:rPr>
        <w:t>s</w:t>
      </w:r>
      <w:r w:rsidRPr="00596B05">
        <w:rPr>
          <w:rFonts w:ascii="Arial" w:hAnsi="Arial" w:cs="Arial"/>
          <w:lang w:eastAsia="ja-JP"/>
        </w:rPr>
        <w:t xml:space="preserve"> de stimuler la communication visuelle auditive kinesthésique et olfactive.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Ainsi</w:t>
      </w:r>
      <w:r>
        <w:rPr>
          <w:rFonts w:ascii="Arial" w:hAnsi="Arial" w:cs="Arial"/>
          <w:lang w:eastAsia="ja-JP"/>
        </w:rPr>
        <w:t>,</w:t>
      </w:r>
      <w:r w:rsidRPr="00596B05">
        <w:rPr>
          <w:rFonts w:ascii="Arial" w:hAnsi="Arial" w:cs="Arial"/>
          <w:lang w:eastAsia="ja-JP"/>
        </w:rPr>
        <w:t xml:space="preserve"> on y trouvera des tables pédagogiques de lecture pour les enfants et les adultes</w:t>
      </w:r>
      <w:r>
        <w:rPr>
          <w:rFonts w:ascii="Arial" w:hAnsi="Arial" w:cs="Arial"/>
          <w:lang w:eastAsia="ja-JP"/>
        </w:rPr>
        <w:t>,</w:t>
      </w:r>
      <w:r w:rsidRPr="00596B05">
        <w:rPr>
          <w:rFonts w:ascii="Arial" w:hAnsi="Arial" w:cs="Arial"/>
          <w:lang w:eastAsia="ja-JP"/>
        </w:rPr>
        <w:t xml:space="preserve"> des cartels objet pour designer les plantes</w:t>
      </w:r>
      <w:r>
        <w:rPr>
          <w:rFonts w:ascii="Arial" w:hAnsi="Arial" w:cs="Arial"/>
          <w:lang w:eastAsia="ja-JP"/>
        </w:rPr>
        <w:t xml:space="preserve"> et un </w:t>
      </w:r>
      <w:r w:rsidRPr="00596B05">
        <w:rPr>
          <w:rFonts w:ascii="Arial" w:hAnsi="Arial" w:cs="Arial"/>
          <w:lang w:eastAsia="ja-JP"/>
        </w:rPr>
        <w:t>panneau dédié à JMP</w:t>
      </w:r>
      <w:r>
        <w:rPr>
          <w:rFonts w:ascii="Arial" w:hAnsi="Arial" w:cs="Arial"/>
          <w:lang w:eastAsia="ja-JP"/>
        </w:rPr>
        <w:t>,</w:t>
      </w:r>
      <w:r w:rsidRPr="00596B05">
        <w:rPr>
          <w:rFonts w:ascii="Arial" w:hAnsi="Arial" w:cs="Arial"/>
          <w:lang w:eastAsia="ja-JP"/>
        </w:rPr>
        <w:t xml:space="preserve"> en lien avec le jardin.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Pour rendre la visite dynamique</w:t>
      </w:r>
      <w:r>
        <w:rPr>
          <w:rFonts w:ascii="Arial" w:hAnsi="Arial" w:cs="Arial"/>
          <w:lang w:eastAsia="ja-JP"/>
        </w:rPr>
        <w:t>,</w:t>
      </w:r>
      <w:r w:rsidRPr="00596B05">
        <w:rPr>
          <w:rFonts w:ascii="Arial" w:hAnsi="Arial" w:cs="Arial"/>
          <w:lang w:eastAsia="ja-JP"/>
        </w:rPr>
        <w:t xml:space="preserve"> autant pour un promeneur, une famille ou un groupe</w:t>
      </w:r>
      <w:r>
        <w:rPr>
          <w:rFonts w:ascii="Arial" w:hAnsi="Arial" w:cs="Arial"/>
          <w:lang w:eastAsia="ja-JP"/>
        </w:rPr>
        <w:t>,</w:t>
      </w:r>
      <w:r w:rsidRPr="00596B05">
        <w:rPr>
          <w:rFonts w:ascii="Arial" w:hAnsi="Arial" w:cs="Arial"/>
          <w:lang w:eastAsia="ja-JP"/>
        </w:rPr>
        <w:t xml:space="preserve"> le plateau d’exposition et le sentier seront équipés de mobilier urbain, aire de jeux, cabane de jardinier, mobilier de décoration et sculpture</w:t>
      </w:r>
      <w:r>
        <w:rPr>
          <w:rFonts w:ascii="Arial" w:hAnsi="Arial" w:cs="Arial"/>
          <w:lang w:eastAsia="ja-JP"/>
        </w:rPr>
        <w:t>, ainsi qu’un espace pique-</w:t>
      </w:r>
      <w:r w:rsidRPr="00596B05">
        <w:rPr>
          <w:rFonts w:ascii="Arial" w:hAnsi="Arial" w:cs="Arial"/>
          <w:lang w:eastAsia="ja-JP"/>
        </w:rPr>
        <w:t>nique.</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Un lieu de recherche scientifique </w:t>
      </w:r>
    </w:p>
    <w:p w:rsidR="001C5911" w:rsidRPr="00596B05" w:rsidRDefault="001C5911" w:rsidP="00F00CD9">
      <w:pPr>
        <w:jc w:val="both"/>
        <w:rPr>
          <w:rFonts w:ascii="Arial" w:hAnsi="Arial" w:cs="Arial"/>
          <w:lang w:eastAsia="ja-JP"/>
        </w:rPr>
      </w:pPr>
      <w:r w:rsidRPr="00596B05">
        <w:rPr>
          <w:rFonts w:ascii="Arial" w:hAnsi="Arial" w:cs="Arial"/>
          <w:lang w:eastAsia="ja-JP"/>
        </w:rPr>
        <w:t>Parce que la recherche fait partie intégrante de l’éducation et apporte davantage de pertinence</w:t>
      </w:r>
      <w:r>
        <w:rPr>
          <w:rFonts w:ascii="Arial" w:hAnsi="Arial" w:cs="Arial"/>
          <w:lang w:eastAsia="ja-JP"/>
        </w:rPr>
        <w:t>,</w:t>
      </w:r>
      <w:r w:rsidRPr="00596B05">
        <w:rPr>
          <w:rFonts w:ascii="Arial" w:hAnsi="Arial" w:cs="Arial"/>
          <w:lang w:eastAsia="ja-JP"/>
        </w:rPr>
        <w:t xml:space="preserve"> d’efficacité et de légitimité au projet</w:t>
      </w:r>
      <w:r>
        <w:rPr>
          <w:rFonts w:ascii="Arial" w:hAnsi="Arial" w:cs="Arial"/>
          <w:lang w:eastAsia="ja-JP"/>
        </w:rPr>
        <w:t>,</w:t>
      </w:r>
      <w:r w:rsidRPr="00596B05">
        <w:rPr>
          <w:rFonts w:ascii="Arial" w:hAnsi="Arial" w:cs="Arial"/>
          <w:lang w:eastAsia="ja-JP"/>
        </w:rPr>
        <w:t xml:space="preserve"> nous voulons que la recherche contribue à apporter une « valeur ajoutée » en explicitant les fondements du projet</w:t>
      </w:r>
      <w:r>
        <w:rPr>
          <w:rFonts w:ascii="Arial" w:hAnsi="Arial" w:cs="Arial"/>
          <w:lang w:eastAsia="ja-JP"/>
        </w:rPr>
        <w:t>,</w:t>
      </w:r>
      <w:r w:rsidRPr="00596B05">
        <w:rPr>
          <w:rFonts w:ascii="Arial" w:hAnsi="Arial" w:cs="Arial"/>
          <w:lang w:eastAsia="ja-JP"/>
        </w:rPr>
        <w:t xml:space="preserve"> mais aussi en éclairant l’action éducative. La recherche doit aussi contribuer</w:t>
      </w:r>
      <w:r>
        <w:rPr>
          <w:rFonts w:ascii="Arial" w:hAnsi="Arial" w:cs="Arial"/>
          <w:lang w:eastAsia="ja-JP"/>
        </w:rPr>
        <w:t xml:space="preserve"> à conserver la mémoire de Jean-</w:t>
      </w:r>
      <w:r w:rsidRPr="00596B05">
        <w:rPr>
          <w:rFonts w:ascii="Arial" w:hAnsi="Arial" w:cs="Arial"/>
          <w:lang w:eastAsia="ja-JP"/>
        </w:rPr>
        <w:t>Marie Pelt et re</w:t>
      </w:r>
      <w:r>
        <w:rPr>
          <w:rFonts w:ascii="Arial" w:hAnsi="Arial" w:cs="Arial"/>
          <w:lang w:eastAsia="ja-JP"/>
        </w:rPr>
        <w:t>n</w:t>
      </w:r>
      <w:r w:rsidRPr="00596B05">
        <w:rPr>
          <w:rFonts w:ascii="Arial" w:hAnsi="Arial" w:cs="Arial"/>
          <w:lang w:eastAsia="ja-JP"/>
        </w:rPr>
        <w:t>forcer le «patrimoine» de réflexions, de sa</w:t>
      </w:r>
      <w:r>
        <w:rPr>
          <w:rFonts w:ascii="Arial" w:hAnsi="Arial" w:cs="Arial"/>
          <w:lang w:eastAsia="ja-JP"/>
        </w:rPr>
        <w:t>voirs et de savoir-</w:t>
      </w:r>
      <w:r w:rsidRPr="00596B05">
        <w:rPr>
          <w:rFonts w:ascii="Arial" w:hAnsi="Arial" w:cs="Arial"/>
          <w:lang w:eastAsia="ja-JP"/>
        </w:rPr>
        <w:t>faire légués par ce dernier.</w:t>
      </w:r>
    </w:p>
    <w:p w:rsidR="001C5911" w:rsidRPr="00596B05" w:rsidRDefault="001C5911" w:rsidP="00F00CD9">
      <w:pPr>
        <w:jc w:val="both"/>
        <w:rPr>
          <w:rFonts w:ascii="Arial" w:hAnsi="Arial" w:cs="Arial"/>
          <w:lang w:eastAsia="ja-JP"/>
        </w:rPr>
      </w:pPr>
    </w:p>
    <w:p w:rsidR="001C5911" w:rsidRDefault="001C5911" w:rsidP="00F00CD9">
      <w:pPr>
        <w:jc w:val="both"/>
        <w:rPr>
          <w:rFonts w:ascii="Arial" w:hAnsi="Arial" w:cs="Arial"/>
          <w:lang w:eastAsia="ja-JP"/>
        </w:rPr>
      </w:pPr>
      <w:r w:rsidRPr="00596B05">
        <w:rPr>
          <w:rFonts w:ascii="Arial" w:hAnsi="Arial" w:cs="Arial"/>
          <w:lang w:eastAsia="ja-JP"/>
        </w:rPr>
        <w:t>Il sera possible de faire de la recherche dans un cadre universitaire</w:t>
      </w:r>
      <w:r>
        <w:rPr>
          <w:rFonts w:ascii="Arial" w:hAnsi="Arial" w:cs="Arial"/>
          <w:lang w:eastAsia="ja-JP"/>
        </w:rPr>
        <w:t>,</w:t>
      </w:r>
      <w:r w:rsidRPr="00596B05">
        <w:rPr>
          <w:rFonts w:ascii="Arial" w:hAnsi="Arial" w:cs="Arial"/>
          <w:lang w:eastAsia="ja-JP"/>
        </w:rPr>
        <w:t xml:space="preserve"> mais aussi rejoindre ou créer un groupe de recherche.</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Une structure d’économie et de consommation collaborative</w:t>
      </w:r>
    </w:p>
    <w:p w:rsidR="001C5911" w:rsidRPr="00596B05" w:rsidRDefault="001C5911" w:rsidP="00F00CD9">
      <w:pPr>
        <w:jc w:val="both"/>
        <w:rPr>
          <w:rFonts w:ascii="Arial" w:hAnsi="Arial" w:cs="Arial"/>
          <w:lang w:eastAsia="ja-JP"/>
        </w:rPr>
      </w:pPr>
      <w:r w:rsidRPr="00596B05">
        <w:rPr>
          <w:rFonts w:ascii="Arial" w:hAnsi="Arial" w:cs="Arial"/>
          <w:lang w:eastAsia="ja-JP"/>
        </w:rPr>
        <w:t>Produire et consommer sa</w:t>
      </w:r>
      <w:r>
        <w:rPr>
          <w:rFonts w:ascii="Arial" w:hAnsi="Arial" w:cs="Arial"/>
          <w:lang w:eastAsia="ja-JP"/>
        </w:rPr>
        <w:t>in et responsable. L</w:t>
      </w:r>
      <w:r w:rsidRPr="00596B05">
        <w:rPr>
          <w:rFonts w:ascii="Arial" w:hAnsi="Arial" w:cs="Arial"/>
          <w:lang w:eastAsia="ja-JP"/>
        </w:rPr>
        <w:t>a plupart des besoins vitaux peuvent être satisfaits au contact direct de la nature. La société de consommation a cependant ajouté tout un ensemble d’intermédiaires (producteurs, transformateurs, distributeurs et autres revendeurs !) qui agrandissent le fossé entre l’Homme et la nature. Cet éloignement de la nature</w:t>
      </w:r>
      <w:r>
        <w:rPr>
          <w:rFonts w:ascii="Arial" w:hAnsi="Arial" w:cs="Arial"/>
          <w:lang w:eastAsia="ja-JP"/>
        </w:rPr>
        <w:t>,</w:t>
      </w:r>
      <w:r w:rsidRPr="00596B05">
        <w:rPr>
          <w:rFonts w:ascii="Arial" w:hAnsi="Arial" w:cs="Arial"/>
          <w:lang w:eastAsia="ja-JP"/>
        </w:rPr>
        <w:t xml:space="preserve"> mais aussi la création de nouveaux besoins ou encore la mondialisation, sont les moteurs de la consommation de masse. </w:t>
      </w:r>
    </w:p>
    <w:p w:rsidR="001C5911" w:rsidRPr="00596B05" w:rsidRDefault="001C5911" w:rsidP="00F00CD9">
      <w:pPr>
        <w:jc w:val="both"/>
        <w:rPr>
          <w:rFonts w:ascii="Arial" w:hAnsi="Arial" w:cs="Arial"/>
          <w:u w:val="single"/>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De plus en plus de citoyens, qu’ils soient producteurs ou consommateurs, ne se retrouvent cependant pas dans une consommation impersonnelle et dénaturée. Alors, ils (ré) inventent des modes de consommation plus sains, plus responsables. Du jardinage familial aux associations de maintien de l’agriculture paysanne, de l’épargne solidaire aux réseaux d’échanges, des marchés paysans au commerce équitable, de la construction d’une maison autonome à l’achat d’énergie propre.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Cette économie collaborative sera le 4</w:t>
      </w:r>
      <w:r w:rsidRPr="00596B05">
        <w:rPr>
          <w:rFonts w:ascii="Arial" w:hAnsi="Arial" w:cs="Arial"/>
          <w:vertAlign w:val="superscript"/>
          <w:lang w:eastAsia="ja-JP"/>
        </w:rPr>
        <w:t>ème</w:t>
      </w:r>
      <w:r w:rsidRPr="00596B05">
        <w:rPr>
          <w:rFonts w:ascii="Arial" w:hAnsi="Arial" w:cs="Arial"/>
          <w:lang w:eastAsia="ja-JP"/>
        </w:rPr>
        <w:t xml:space="preserve"> pilier de ce projet. </w:t>
      </w:r>
    </w:p>
    <w:p w:rsidR="001C5911" w:rsidRPr="00596B05" w:rsidRDefault="001C5911" w:rsidP="00F00CD9">
      <w:pPr>
        <w:jc w:val="both"/>
        <w:rPr>
          <w:rFonts w:ascii="Arial" w:hAnsi="Arial" w:cs="Arial"/>
          <w:lang w:eastAsia="ja-JP"/>
        </w:rPr>
      </w:pPr>
      <w:r w:rsidRPr="00596B05">
        <w:rPr>
          <w:rFonts w:ascii="Arial" w:hAnsi="Arial" w:cs="Arial"/>
          <w:lang w:eastAsia="ja-JP"/>
        </w:rPr>
        <w:t>Nous visons à créer une structure organisant les citoyens en réseau et visant à produire de la valeur en commun. C’est à dire une organisation qui repose sur la mutualisation de biens, d‘espaces et d’outils. Préférer l'usage plutôt que la possession.</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Notre modèle collaboratif inclut</w:t>
      </w:r>
      <w:r>
        <w:rPr>
          <w:rFonts w:ascii="Arial" w:hAnsi="Arial" w:cs="Arial"/>
          <w:lang w:eastAsia="ja-JP"/>
        </w:rPr>
        <w:t>,</w:t>
      </w:r>
      <w:r w:rsidRPr="00596B05">
        <w:rPr>
          <w:rFonts w:ascii="Arial" w:hAnsi="Arial" w:cs="Arial"/>
          <w:lang w:eastAsia="ja-JP"/>
        </w:rPr>
        <w:t xml:space="preserve"> dans un premier temps</w:t>
      </w:r>
      <w:r>
        <w:rPr>
          <w:rFonts w:ascii="Arial" w:hAnsi="Arial" w:cs="Arial"/>
          <w:lang w:eastAsia="ja-JP"/>
        </w:rPr>
        <w:t>,</w:t>
      </w:r>
      <w:r w:rsidRPr="00596B05">
        <w:rPr>
          <w:rFonts w:ascii="Arial" w:hAnsi="Arial" w:cs="Arial"/>
          <w:lang w:eastAsia="ja-JP"/>
        </w:rPr>
        <w:t xml:space="preserve"> la consommation collaborative (ex</w:t>
      </w:r>
      <w:r>
        <w:rPr>
          <w:rFonts w:ascii="Arial" w:hAnsi="Arial" w:cs="Arial"/>
          <w:lang w:eastAsia="ja-JP"/>
        </w:rPr>
        <w:t xml:space="preserve"> : </w:t>
      </w:r>
      <w:r w:rsidRPr="00596B05">
        <w:rPr>
          <w:rFonts w:ascii="Arial" w:hAnsi="Arial" w:cs="Arial"/>
          <w:lang w:eastAsia="ja-JP"/>
        </w:rPr>
        <w:t>AMAP), mais également les modes de vie collaboratifs (ex</w:t>
      </w:r>
      <w:r>
        <w:rPr>
          <w:rFonts w:ascii="Arial" w:hAnsi="Arial" w:cs="Arial"/>
          <w:lang w:eastAsia="ja-JP"/>
        </w:rPr>
        <w:t xml:space="preserve"> : </w:t>
      </w:r>
      <w:r w:rsidRPr="00596B05">
        <w:rPr>
          <w:rFonts w:ascii="Arial" w:hAnsi="Arial" w:cs="Arial"/>
          <w:lang w:eastAsia="ja-JP"/>
        </w:rPr>
        <w:t>service</w:t>
      </w:r>
      <w:r>
        <w:rPr>
          <w:rFonts w:ascii="Arial" w:hAnsi="Arial" w:cs="Arial"/>
          <w:lang w:eastAsia="ja-JP"/>
        </w:rPr>
        <w:t>s</w:t>
      </w:r>
      <w:r w:rsidRPr="00596B05">
        <w:rPr>
          <w:rFonts w:ascii="Arial" w:hAnsi="Arial" w:cs="Arial"/>
          <w:lang w:eastAsia="ja-JP"/>
        </w:rPr>
        <w:t xml:space="preserve"> à la population)</w:t>
      </w:r>
      <w:r>
        <w:rPr>
          <w:rFonts w:ascii="Arial" w:hAnsi="Arial" w:cs="Arial"/>
          <w:lang w:eastAsia="ja-JP"/>
        </w:rPr>
        <w:t>.</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Le projet pédagogique </w:t>
      </w:r>
    </w:p>
    <w:p w:rsidR="001C5911" w:rsidRPr="00596B05" w:rsidRDefault="001C5911" w:rsidP="00F00CD9">
      <w:pPr>
        <w:jc w:val="both"/>
        <w:rPr>
          <w:rFonts w:ascii="Arial" w:hAnsi="Arial" w:cs="Arial"/>
          <w:lang w:eastAsia="ja-JP"/>
        </w:rPr>
      </w:pPr>
      <w:r w:rsidRPr="00596B05">
        <w:rPr>
          <w:rFonts w:ascii="Arial" w:hAnsi="Arial" w:cs="Arial"/>
          <w:lang w:eastAsia="ja-JP"/>
        </w:rPr>
        <w:t>Si les connaissances sont nécessaires, elles ne sont pas suffisantes pour permettre aux individus de se sentir responsables et de modifier leurs modes de vie. Devant l’urgence d’agir pour la planète, de plus en plus de pratiques s’orientent vers l’éducation pour l’environnement, celle qui favorise une démarche menant de la réflexion aux changements de comportements. Le changement de comportement est décidé par des personnes qui se sont approprié une problématique et qui s’engagent ensuite dans un processus collectif.</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Pour les plus jeunes</w:t>
      </w:r>
      <w:r>
        <w:rPr>
          <w:rFonts w:ascii="Arial" w:hAnsi="Arial" w:cs="Arial"/>
          <w:lang w:eastAsia="ja-JP"/>
        </w:rPr>
        <w:t>,</w:t>
      </w:r>
      <w:r w:rsidRPr="00596B05">
        <w:rPr>
          <w:rFonts w:ascii="Arial" w:hAnsi="Arial" w:cs="Arial"/>
          <w:lang w:eastAsia="ja-JP"/>
        </w:rPr>
        <w:t xml:space="preserve"> nous privilégierons l’éducation </w:t>
      </w:r>
      <w:r w:rsidRPr="005C1FC6">
        <w:rPr>
          <w:rFonts w:ascii="Arial" w:hAnsi="Arial" w:cs="Arial"/>
          <w:b/>
          <w:lang w:eastAsia="ja-JP"/>
        </w:rPr>
        <w:t>par et dans l’environnement</w:t>
      </w:r>
      <w:r w:rsidRPr="00596B05">
        <w:rPr>
          <w:rFonts w:ascii="Arial" w:hAnsi="Arial" w:cs="Arial"/>
          <w:lang w:eastAsia="ja-JP"/>
        </w:rPr>
        <w:t xml:space="preserve"> qui permet la construction d’un lien fort entre les enfants, la nature et leur cadre de vie, un sentiment d’appartenance et une empathie pour son milieu de vie.</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Pour</w:t>
      </w:r>
      <w:r>
        <w:rPr>
          <w:rFonts w:ascii="Arial" w:hAnsi="Arial" w:cs="Arial"/>
          <w:lang w:eastAsia="ja-JP"/>
        </w:rPr>
        <w:t xml:space="preserve"> les plus âgés nous favoriserons</w:t>
      </w:r>
      <w:r w:rsidRPr="00596B05">
        <w:rPr>
          <w:rFonts w:ascii="Arial" w:hAnsi="Arial" w:cs="Arial"/>
          <w:lang w:eastAsia="ja-JP"/>
        </w:rPr>
        <w:t xml:space="preserve"> une éducation </w:t>
      </w:r>
      <w:r w:rsidRPr="005C1FC6">
        <w:rPr>
          <w:rFonts w:ascii="Arial" w:hAnsi="Arial" w:cs="Arial"/>
          <w:b/>
          <w:lang w:eastAsia="ja-JP"/>
        </w:rPr>
        <w:t>pour l’environnement</w:t>
      </w:r>
      <w:r w:rsidRPr="00596B05">
        <w:rPr>
          <w:rFonts w:ascii="Arial" w:hAnsi="Arial" w:cs="Arial"/>
          <w:lang w:eastAsia="ja-JP"/>
        </w:rPr>
        <w:t>, qui intégrerait</w:t>
      </w:r>
      <w:r>
        <w:rPr>
          <w:rFonts w:ascii="Arial" w:hAnsi="Arial" w:cs="Arial"/>
          <w:lang w:eastAsia="ja-JP"/>
        </w:rPr>
        <w:t>,</w:t>
      </w:r>
      <w:r w:rsidRPr="00596B05">
        <w:rPr>
          <w:rFonts w:ascii="Arial" w:hAnsi="Arial" w:cs="Arial"/>
          <w:lang w:eastAsia="ja-JP"/>
        </w:rPr>
        <w:t xml:space="preserve"> entre autres</w:t>
      </w:r>
      <w:r>
        <w:rPr>
          <w:rFonts w:ascii="Arial" w:hAnsi="Arial" w:cs="Arial"/>
          <w:lang w:eastAsia="ja-JP"/>
        </w:rPr>
        <w:t>,</w:t>
      </w:r>
      <w:r w:rsidRPr="00596B05">
        <w:rPr>
          <w:rFonts w:ascii="Arial" w:hAnsi="Arial" w:cs="Arial"/>
          <w:lang w:eastAsia="ja-JP"/>
        </w:rPr>
        <w:t xml:space="preserve"> la démarche de développement durable, en s’inscrivant dans une approche critique et sociale, évitant ainsi de focaliser uniquement sur les gestes à adopter.</w:t>
      </w:r>
    </w:p>
    <w:p w:rsidR="001C5911" w:rsidRDefault="001C5911" w:rsidP="00F00CD9">
      <w:pPr>
        <w:jc w:val="both"/>
        <w:rPr>
          <w:rFonts w:ascii="Arial" w:hAnsi="Arial" w:cs="Arial"/>
          <w:b/>
          <w:u w:val="single"/>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Les participants</w:t>
      </w:r>
    </w:p>
    <w:p w:rsidR="001C5911" w:rsidRDefault="001C5911" w:rsidP="00F00CD9">
      <w:pPr>
        <w:jc w:val="both"/>
        <w:rPr>
          <w:rFonts w:ascii="Arial" w:hAnsi="Arial" w:cs="Arial"/>
          <w:lang w:eastAsia="ja-JP"/>
        </w:rPr>
      </w:pPr>
      <w:r w:rsidRPr="00596B05">
        <w:rPr>
          <w:rFonts w:ascii="Arial" w:hAnsi="Arial" w:cs="Arial"/>
          <w:lang w:eastAsia="ja-JP"/>
        </w:rPr>
        <w:t>Au regard des enjeux environnementaux, les chantiers sont vastes et la sensibilisation d’un public large est nécessaire. Diversifier les publics, c’est aussi rendre le message plus universel, lui donner une plus grande portée. C’est prendre en compte la personne dans toutes ses dimensions et tout au long de sa vie</w:t>
      </w:r>
      <w:r>
        <w:rPr>
          <w:rFonts w:ascii="Arial" w:hAnsi="Arial" w:cs="Arial"/>
          <w:lang w:eastAsia="ja-JP"/>
        </w:rPr>
        <w:t>.</w:t>
      </w:r>
      <w:r w:rsidRPr="00596B05">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écoliers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Le public majoritairement à sensibiliser reste le public enfant, notamment dans le cadre scolaire. L'école est un formidable cadre pour l'action en matière d'éducation à l'environnement. La possibilité de travailler sur une durée longue avec un groupe stable, la disponibilité des enfants, la participation des enseignants spécialistes sont autant de facteurs propices.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collégiens et lycéens </w:t>
      </w:r>
    </w:p>
    <w:p w:rsidR="001C5911" w:rsidRPr="00596B05" w:rsidRDefault="001C5911" w:rsidP="00F00CD9">
      <w:pPr>
        <w:jc w:val="both"/>
        <w:rPr>
          <w:rFonts w:ascii="Arial" w:hAnsi="Arial" w:cs="Arial"/>
          <w:u w:val="single"/>
          <w:lang w:eastAsia="ja-JP"/>
        </w:rPr>
      </w:pPr>
      <w:r>
        <w:rPr>
          <w:rFonts w:ascii="Arial" w:hAnsi="Arial" w:cs="Arial"/>
          <w:lang w:eastAsia="ja-JP"/>
        </w:rPr>
        <w:t>Certaines disciplines (histoire-</w:t>
      </w:r>
      <w:r w:rsidRPr="00596B05">
        <w:rPr>
          <w:rFonts w:ascii="Arial" w:hAnsi="Arial" w:cs="Arial"/>
          <w:lang w:eastAsia="ja-JP"/>
        </w:rPr>
        <w:t>géographie, sciences de la vie et de la terre, sci</w:t>
      </w:r>
      <w:r>
        <w:rPr>
          <w:rFonts w:ascii="Arial" w:hAnsi="Arial" w:cs="Arial"/>
          <w:lang w:eastAsia="ja-JP"/>
        </w:rPr>
        <w:t>ences physiques, édu</w:t>
      </w:r>
      <w:r w:rsidRPr="00596B05">
        <w:rPr>
          <w:rFonts w:ascii="Arial" w:hAnsi="Arial" w:cs="Arial"/>
          <w:lang w:eastAsia="ja-JP"/>
        </w:rPr>
        <w:t>cation civique, juridique et sociale) se prêtent bien à des projets d’éducation</w:t>
      </w:r>
      <w:r>
        <w:rPr>
          <w:rFonts w:ascii="Arial" w:hAnsi="Arial" w:cs="Arial"/>
          <w:lang w:eastAsia="ja-JP"/>
        </w:rPr>
        <w:t xml:space="preserve"> à l’environnement. </w:t>
      </w:r>
      <w:r w:rsidRPr="00596B05">
        <w:rPr>
          <w:rFonts w:ascii="Arial" w:hAnsi="Arial" w:cs="Arial"/>
          <w:lang w:eastAsia="ja-JP"/>
        </w:rPr>
        <w:t>En lycée professionnel de même qu’en lycée agricole, les occasions d’éducation à l’environnement sont nombreuses</w:t>
      </w:r>
      <w:r>
        <w:rPr>
          <w:rFonts w:ascii="Arial" w:hAnsi="Arial" w:cs="Arial"/>
          <w:lang w:eastAsia="ja-JP"/>
        </w:rPr>
        <w:t>.</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jeunes handicapés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Nombreuses sont les possibilités de rompre et d’améliorer un quotidien parfois difficile à vivre des personnes atteintes de déficience intellectuelle, de handicap moteur, de troubles du comportement. Il y a un intérêt à utiliser la nature et l’environnement comme médiation éducative, comme prétexte à socialiser, valoriser, faire émerger des capacités. </w:t>
      </w:r>
    </w:p>
    <w:p w:rsidR="001C5911" w:rsidRPr="00596B05" w:rsidRDefault="001C5911" w:rsidP="00F00CD9">
      <w:pPr>
        <w:jc w:val="both"/>
        <w:rPr>
          <w:rFonts w:ascii="Arial" w:hAnsi="Arial" w:cs="Arial"/>
          <w:u w:val="single"/>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personnes en difficulté sociale </w:t>
      </w:r>
    </w:p>
    <w:p w:rsidR="001C5911" w:rsidRPr="00596B05" w:rsidRDefault="001C5911" w:rsidP="00F00CD9">
      <w:pPr>
        <w:jc w:val="both"/>
        <w:rPr>
          <w:rFonts w:ascii="Arial" w:hAnsi="Arial" w:cs="Arial"/>
          <w:lang w:eastAsia="ja-JP"/>
        </w:rPr>
      </w:pPr>
      <w:r w:rsidRPr="00596B05">
        <w:rPr>
          <w:rFonts w:ascii="Arial" w:hAnsi="Arial" w:cs="Arial"/>
          <w:lang w:eastAsia="ja-JP"/>
        </w:rPr>
        <w:t>L’environnement est un prétexte à l’insertion, à la socialisation, à la valorisation, à la formation des personnes sans emploi, en situation de précarité, victimes d’échec scolaire.</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professionnels en activité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Des entreprises se lancent dans des démarches de responsabilité environnementale et sociale pour mesurer, modifier et optimiser leurs impacts sur le territoire et l’environnement. Agriculteurs, artisans, prestataires de services à la personne, commerçants... sont des professionnels que l’on peut contribuer à sensibiliser, former et accompagner. Les chambres consulaires, syndicats professionnels et organismes de formation initiale ou continue sont alors des partenaires incontournables.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consommateurs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La consommation a un impact environnemental et social non négligeable. Par ce que je consomme, je prends le parti des paysans de mon territoire qui distribuent leur production en circuit court ou le parti de la grande distribution qui commercialise des produits aux origines plus lointaines ; je favorise la production d’emballages ou je la limite ; j’appuie l’usage de produits phytosanitaires ou je le désapprouve. Le raisonnement par éco gestes n’est cependant pas suffisant. La palette des possibles est large pour amener les citoyens à penser et assumer leur consommation.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Les citoyens  </w:t>
      </w:r>
    </w:p>
    <w:p w:rsidR="001C5911" w:rsidRDefault="001C5911" w:rsidP="00F00CD9">
      <w:pPr>
        <w:jc w:val="both"/>
        <w:rPr>
          <w:rFonts w:ascii="Arial" w:hAnsi="Arial" w:cs="Arial"/>
          <w:lang w:eastAsia="ja-JP"/>
        </w:rPr>
      </w:pPr>
      <w:r w:rsidRPr="00596B05">
        <w:rPr>
          <w:rFonts w:ascii="Arial" w:hAnsi="Arial" w:cs="Arial"/>
          <w:lang w:eastAsia="ja-JP"/>
        </w:rPr>
        <w:t>De nombreuses actions peuvent être mises en œuvre selon des approches et démarches variées</w:t>
      </w:r>
      <w:r>
        <w:rPr>
          <w:rFonts w:ascii="Arial" w:hAnsi="Arial" w:cs="Arial"/>
          <w:lang w:eastAsia="ja-JP"/>
        </w:rPr>
        <w:t>.</w:t>
      </w:r>
      <w:r w:rsidRPr="00596B05">
        <w:rPr>
          <w:rFonts w:ascii="Arial" w:hAnsi="Arial" w:cs="Arial"/>
          <w:lang w:eastAsia="ja-JP"/>
        </w:rPr>
        <w:t xml:space="preserve"> L’amélioration du cadre de vie, le développement du territoire, l’épanouissement des individus, la réconciliation entre les habitants et la nature peuvent être certains des objectifs visés.</w:t>
      </w:r>
    </w:p>
    <w:p w:rsidR="001C5911" w:rsidRPr="00596B05" w:rsidRDefault="001C5911" w:rsidP="00F00CD9">
      <w:pPr>
        <w:jc w:val="both"/>
        <w:rPr>
          <w:rFonts w:ascii="Arial" w:hAnsi="Arial" w:cs="Arial"/>
          <w:u w:val="single"/>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Les outils pédagogiques </w:t>
      </w:r>
    </w:p>
    <w:p w:rsidR="001C5911" w:rsidRPr="00596B05" w:rsidRDefault="001C5911" w:rsidP="00F00CD9">
      <w:pPr>
        <w:jc w:val="both"/>
        <w:rPr>
          <w:rFonts w:ascii="Arial" w:hAnsi="Arial" w:cs="Arial"/>
          <w:lang w:eastAsia="ja-JP"/>
        </w:rPr>
      </w:pPr>
      <w:r w:rsidRPr="00596B05">
        <w:rPr>
          <w:rFonts w:ascii="Arial" w:hAnsi="Arial" w:cs="Arial"/>
          <w:lang w:eastAsia="ja-JP"/>
        </w:rPr>
        <w:t>Notre volonté de ne produire aucune impression papier pour accompagner la découverte d’un jardin nous amène à utiliser les outils du digital pour permettre de partager la connaissance.</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Le participant équipé de tablette numérique</w:t>
      </w:r>
      <w:r>
        <w:rPr>
          <w:rFonts w:ascii="Arial" w:hAnsi="Arial" w:cs="Arial"/>
          <w:lang w:eastAsia="ja-JP"/>
        </w:rPr>
        <w:t>,</w:t>
      </w:r>
      <w:r w:rsidRPr="00596B05">
        <w:rPr>
          <w:rFonts w:ascii="Arial" w:hAnsi="Arial" w:cs="Arial"/>
          <w:lang w:eastAsia="ja-JP"/>
        </w:rPr>
        <w:t xml:space="preserve"> prêtée lors des visites organisées ou utilisant son Smartphone personnel aura accès à diverses informations grâce à la technologie du flash code qui sera installé autant sur les plateaux d’exposition que sur le sentier.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Ainsi</w:t>
      </w:r>
      <w:r>
        <w:rPr>
          <w:rFonts w:ascii="Arial" w:hAnsi="Arial" w:cs="Arial"/>
          <w:lang w:eastAsia="ja-JP"/>
        </w:rPr>
        <w:t>,</w:t>
      </w:r>
      <w:r w:rsidRPr="00596B05">
        <w:rPr>
          <w:rFonts w:ascii="Arial" w:hAnsi="Arial" w:cs="Arial"/>
          <w:lang w:eastAsia="ja-JP"/>
        </w:rPr>
        <w:t xml:space="preserve"> il aura accès librement à divers supports média</w:t>
      </w:r>
      <w:r>
        <w:rPr>
          <w:rFonts w:ascii="Arial" w:hAnsi="Arial" w:cs="Arial"/>
          <w:lang w:eastAsia="ja-JP"/>
        </w:rPr>
        <w:t> :</w:t>
      </w:r>
    </w:p>
    <w:p w:rsidR="001C5911" w:rsidRPr="00146CF2" w:rsidRDefault="001C5911" w:rsidP="00F00CD9">
      <w:pPr>
        <w:pStyle w:val="ListParagraph"/>
        <w:numPr>
          <w:ilvl w:val="0"/>
          <w:numId w:val="34"/>
        </w:numPr>
        <w:jc w:val="both"/>
        <w:rPr>
          <w:rFonts w:ascii="Arial" w:hAnsi="Arial" w:cs="Arial"/>
          <w:lang w:eastAsia="ja-JP"/>
        </w:rPr>
      </w:pPr>
      <w:r>
        <w:rPr>
          <w:rFonts w:ascii="Arial" w:hAnsi="Arial" w:cs="Arial"/>
          <w:lang w:eastAsia="ja-JP"/>
        </w:rPr>
        <w:t>l’œuvre de Jean-</w:t>
      </w:r>
      <w:r w:rsidRPr="00146CF2">
        <w:rPr>
          <w:rFonts w:ascii="Arial" w:hAnsi="Arial" w:cs="Arial"/>
          <w:lang w:eastAsia="ja-JP"/>
        </w:rPr>
        <w:t xml:space="preserve">Marie Pelt au </w:t>
      </w:r>
      <w:r>
        <w:rPr>
          <w:rFonts w:ascii="Arial" w:hAnsi="Arial" w:cs="Arial"/>
          <w:lang w:eastAsia="ja-JP"/>
        </w:rPr>
        <w:t>travers de la boî</w:t>
      </w:r>
      <w:r w:rsidRPr="00146CF2">
        <w:rPr>
          <w:rFonts w:ascii="Arial" w:hAnsi="Arial" w:cs="Arial"/>
          <w:lang w:eastAsia="ja-JP"/>
        </w:rPr>
        <w:t xml:space="preserve">te à livre, </w:t>
      </w:r>
    </w:p>
    <w:p w:rsidR="001C5911" w:rsidRPr="00146CF2" w:rsidRDefault="001C5911" w:rsidP="00F00CD9">
      <w:pPr>
        <w:pStyle w:val="ListParagraph"/>
        <w:numPr>
          <w:ilvl w:val="0"/>
          <w:numId w:val="34"/>
        </w:numPr>
        <w:jc w:val="both"/>
        <w:rPr>
          <w:rFonts w:ascii="Arial" w:hAnsi="Arial" w:cs="Arial"/>
          <w:lang w:eastAsia="ja-JP"/>
        </w:rPr>
      </w:pPr>
      <w:r w:rsidRPr="00146CF2">
        <w:rPr>
          <w:rFonts w:ascii="Arial" w:hAnsi="Arial" w:cs="Arial"/>
          <w:lang w:eastAsia="ja-JP"/>
        </w:rPr>
        <w:t>le film du jardin pour expliquer le contenu</w:t>
      </w:r>
      <w:r>
        <w:rPr>
          <w:rFonts w:ascii="Arial" w:hAnsi="Arial" w:cs="Arial"/>
          <w:lang w:eastAsia="ja-JP"/>
        </w:rPr>
        <w:t>,</w:t>
      </w:r>
      <w:r w:rsidRPr="00146CF2">
        <w:rPr>
          <w:rFonts w:ascii="Arial" w:hAnsi="Arial" w:cs="Arial"/>
          <w:lang w:eastAsia="ja-JP"/>
        </w:rPr>
        <w:t xml:space="preserve"> mais aussi compenser le manque de visuel lorsque la plante végète, </w:t>
      </w:r>
    </w:p>
    <w:p w:rsidR="001C5911" w:rsidRPr="00146CF2" w:rsidRDefault="001C5911" w:rsidP="00F00CD9">
      <w:pPr>
        <w:pStyle w:val="ListParagraph"/>
        <w:numPr>
          <w:ilvl w:val="0"/>
          <w:numId w:val="34"/>
        </w:numPr>
        <w:jc w:val="both"/>
        <w:rPr>
          <w:rFonts w:ascii="Arial" w:hAnsi="Arial" w:cs="Arial"/>
          <w:lang w:eastAsia="ja-JP"/>
        </w:rPr>
      </w:pPr>
      <w:r w:rsidRPr="00146CF2">
        <w:rPr>
          <w:rFonts w:ascii="Arial" w:hAnsi="Arial" w:cs="Arial"/>
          <w:lang w:eastAsia="ja-JP"/>
        </w:rPr>
        <w:t>un jeu interactif pour mesurer la compréhension et permettre de remédier les contenus</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4"/>
        </w:numPr>
        <w:jc w:val="both"/>
        <w:rPr>
          <w:rFonts w:ascii="Arial" w:hAnsi="Arial" w:cs="Arial"/>
          <w:lang w:eastAsia="ja-JP"/>
        </w:rPr>
      </w:pPr>
      <w:r w:rsidRPr="00146CF2">
        <w:rPr>
          <w:rFonts w:ascii="Arial" w:hAnsi="Arial" w:cs="Arial"/>
          <w:lang w:eastAsia="ja-JP"/>
        </w:rPr>
        <w:t>des informations pratiques</w:t>
      </w:r>
      <w:r>
        <w:rPr>
          <w:rFonts w:ascii="Arial" w:hAnsi="Arial" w:cs="Arial"/>
          <w:lang w:eastAsia="ja-JP"/>
        </w:rPr>
        <w:t>,</w:t>
      </w:r>
    </w:p>
    <w:p w:rsidR="001C5911" w:rsidRPr="00146CF2" w:rsidRDefault="001C5911" w:rsidP="00F00CD9">
      <w:pPr>
        <w:pStyle w:val="ListParagraph"/>
        <w:numPr>
          <w:ilvl w:val="0"/>
          <w:numId w:val="34"/>
        </w:numPr>
        <w:jc w:val="both"/>
        <w:rPr>
          <w:rFonts w:ascii="Arial" w:hAnsi="Arial" w:cs="Arial"/>
          <w:lang w:eastAsia="ja-JP"/>
        </w:rPr>
      </w:pPr>
      <w:r w:rsidRPr="00146CF2">
        <w:rPr>
          <w:rFonts w:ascii="Arial" w:hAnsi="Arial" w:cs="Arial"/>
          <w:lang w:eastAsia="ja-JP"/>
        </w:rPr>
        <w:t>les événements</w:t>
      </w:r>
      <w:r>
        <w:rPr>
          <w:rFonts w:ascii="Arial" w:hAnsi="Arial" w:cs="Arial"/>
          <w:lang w:eastAsia="ja-JP"/>
        </w:rPr>
        <w:t>,</w:t>
      </w:r>
      <w:r w:rsidRPr="00146CF2">
        <w:rPr>
          <w:rFonts w:ascii="Arial" w:hAnsi="Arial" w:cs="Arial"/>
          <w:lang w:eastAsia="ja-JP"/>
        </w:rPr>
        <w:t xml:space="preserve"> conférence</w:t>
      </w:r>
      <w:r>
        <w:rPr>
          <w:rFonts w:ascii="Arial" w:hAnsi="Arial" w:cs="Arial"/>
          <w:lang w:eastAsia="ja-JP"/>
        </w:rPr>
        <w:t>s</w:t>
      </w:r>
      <w:r w:rsidRPr="00146CF2">
        <w:rPr>
          <w:rFonts w:ascii="Arial" w:hAnsi="Arial" w:cs="Arial"/>
          <w:lang w:eastAsia="ja-JP"/>
        </w:rPr>
        <w:t>,</w:t>
      </w:r>
      <w:r w:rsidRPr="00146CF2">
        <w:rPr>
          <w:rFonts w:ascii="Arial" w:hAnsi="Arial" w:cs="Arial"/>
        </w:rPr>
        <w:t xml:space="preserve"> </w:t>
      </w:r>
      <w:r w:rsidRPr="00146CF2">
        <w:rPr>
          <w:rFonts w:ascii="Arial" w:hAnsi="Arial" w:cs="Arial"/>
          <w:lang w:eastAsia="ja-JP"/>
        </w:rPr>
        <w:t>exposi</w:t>
      </w:r>
      <w:r>
        <w:rPr>
          <w:rFonts w:ascii="Arial" w:hAnsi="Arial" w:cs="Arial"/>
          <w:lang w:eastAsia="ja-JP"/>
        </w:rPr>
        <w:t>tions temporaires, collections,</w:t>
      </w:r>
    </w:p>
    <w:p w:rsidR="001C5911" w:rsidRPr="00146CF2" w:rsidRDefault="001C5911" w:rsidP="00F00CD9">
      <w:pPr>
        <w:pStyle w:val="ListParagraph"/>
        <w:numPr>
          <w:ilvl w:val="0"/>
          <w:numId w:val="34"/>
        </w:numPr>
        <w:jc w:val="both"/>
        <w:rPr>
          <w:rFonts w:ascii="Arial" w:hAnsi="Arial" w:cs="Arial"/>
          <w:lang w:eastAsia="ja-JP"/>
        </w:rPr>
      </w:pPr>
      <w:r w:rsidRPr="00146CF2">
        <w:rPr>
          <w:rFonts w:ascii="Arial" w:hAnsi="Arial" w:cs="Arial"/>
          <w:lang w:eastAsia="ja-JP"/>
        </w:rPr>
        <w:t>le programme des ateliers</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4"/>
        </w:numPr>
        <w:jc w:val="both"/>
        <w:rPr>
          <w:rFonts w:ascii="Arial" w:hAnsi="Arial" w:cs="Arial"/>
          <w:lang w:eastAsia="ja-JP"/>
        </w:rPr>
      </w:pPr>
      <w:r>
        <w:rPr>
          <w:rFonts w:ascii="Arial" w:hAnsi="Arial" w:cs="Arial"/>
          <w:lang w:eastAsia="ja-JP"/>
        </w:rPr>
        <w:t>le merchandising, objets dérivé</w:t>
      </w:r>
      <w:r w:rsidRPr="00146CF2">
        <w:rPr>
          <w:rFonts w:ascii="Arial" w:hAnsi="Arial" w:cs="Arial"/>
          <w:lang w:eastAsia="ja-JP"/>
        </w:rPr>
        <w:t>s, vente des récoltes</w:t>
      </w:r>
      <w:r>
        <w:rPr>
          <w:rFonts w:ascii="Arial" w:hAnsi="Arial" w:cs="Arial"/>
          <w:lang w:eastAsia="ja-JP"/>
        </w:rPr>
        <w:t>…</w:t>
      </w:r>
      <w:r w:rsidRPr="00146CF2">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Les jardins pourront faire l’objet de visite</w:t>
      </w:r>
      <w:r>
        <w:rPr>
          <w:rFonts w:ascii="Arial" w:hAnsi="Arial" w:cs="Arial"/>
          <w:lang w:eastAsia="ja-JP"/>
        </w:rPr>
        <w:t>s</w:t>
      </w:r>
      <w:r w:rsidRPr="00596B05">
        <w:rPr>
          <w:rFonts w:ascii="Arial" w:hAnsi="Arial" w:cs="Arial"/>
          <w:lang w:eastAsia="ja-JP"/>
        </w:rPr>
        <w:t xml:space="preserve"> guidées et org</w:t>
      </w:r>
      <w:r>
        <w:rPr>
          <w:rFonts w:ascii="Arial" w:hAnsi="Arial" w:cs="Arial"/>
          <w:lang w:eastAsia="ja-JP"/>
        </w:rPr>
        <w:t>anisées autour de thématiques (e</w:t>
      </w:r>
      <w:r w:rsidRPr="00596B05">
        <w:rPr>
          <w:rFonts w:ascii="Arial" w:hAnsi="Arial" w:cs="Arial"/>
          <w:lang w:eastAsia="ja-JP"/>
        </w:rPr>
        <w:t>ntretien</w:t>
      </w:r>
      <w:r>
        <w:rPr>
          <w:rFonts w:ascii="Arial" w:hAnsi="Arial" w:cs="Arial"/>
          <w:lang w:eastAsia="ja-JP"/>
        </w:rPr>
        <w:t>,</w:t>
      </w:r>
      <w:r w:rsidRPr="00596B05">
        <w:rPr>
          <w:rFonts w:ascii="Arial" w:hAnsi="Arial" w:cs="Arial"/>
          <w:lang w:eastAsia="ja-JP"/>
        </w:rPr>
        <w:t xml:space="preserve"> </w:t>
      </w:r>
      <w:r>
        <w:rPr>
          <w:rFonts w:ascii="Arial" w:hAnsi="Arial" w:cs="Arial"/>
          <w:lang w:eastAsia="ja-JP"/>
        </w:rPr>
        <w:t>é</w:t>
      </w:r>
      <w:r w:rsidRPr="00596B05">
        <w:rPr>
          <w:rFonts w:ascii="Arial" w:hAnsi="Arial" w:cs="Arial"/>
          <w:lang w:eastAsia="ja-JP"/>
        </w:rPr>
        <w:t>lagage</w:t>
      </w:r>
      <w:r>
        <w:rPr>
          <w:rFonts w:ascii="Arial" w:hAnsi="Arial" w:cs="Arial"/>
          <w:lang w:eastAsia="ja-JP"/>
        </w:rPr>
        <w:t>,</w:t>
      </w:r>
      <w:r w:rsidRPr="00596B05">
        <w:rPr>
          <w:rFonts w:ascii="Arial" w:hAnsi="Arial" w:cs="Arial"/>
          <w:lang w:eastAsia="ja-JP"/>
        </w:rPr>
        <w:t xml:space="preserve"> taille</w:t>
      </w:r>
      <w:r>
        <w:rPr>
          <w:rFonts w:ascii="Arial" w:hAnsi="Arial" w:cs="Arial"/>
          <w:lang w:eastAsia="ja-JP"/>
        </w:rPr>
        <w:t>,</w:t>
      </w:r>
      <w:r w:rsidRPr="00596B05">
        <w:rPr>
          <w:rFonts w:ascii="Arial" w:hAnsi="Arial" w:cs="Arial"/>
          <w:lang w:eastAsia="ja-JP"/>
        </w:rPr>
        <w:t xml:space="preserve"> dessouchage</w:t>
      </w:r>
      <w:r>
        <w:rPr>
          <w:rFonts w:ascii="Arial" w:hAnsi="Arial" w:cs="Arial"/>
          <w:lang w:eastAsia="ja-JP"/>
        </w:rPr>
        <w:t>,</w:t>
      </w:r>
      <w:r w:rsidRPr="00596B05">
        <w:rPr>
          <w:rFonts w:ascii="Arial" w:hAnsi="Arial" w:cs="Arial"/>
          <w:lang w:eastAsia="ja-JP"/>
        </w:rPr>
        <w:t xml:space="preserve"> débroussaillage</w:t>
      </w:r>
      <w:r>
        <w:rPr>
          <w:rFonts w:ascii="Arial" w:hAnsi="Arial" w:cs="Arial"/>
          <w:lang w:eastAsia="ja-JP"/>
        </w:rPr>
        <w:t>, reboisement, p</w:t>
      </w:r>
      <w:r w:rsidRPr="00596B05">
        <w:rPr>
          <w:rFonts w:ascii="Arial" w:hAnsi="Arial" w:cs="Arial"/>
          <w:lang w:eastAsia="ja-JP"/>
        </w:rPr>
        <w:t>lantation</w:t>
      </w:r>
      <w:r>
        <w:rPr>
          <w:rFonts w:ascii="Arial" w:hAnsi="Arial" w:cs="Arial"/>
          <w:lang w:eastAsia="ja-JP"/>
        </w:rPr>
        <w:t>s,</w:t>
      </w:r>
      <w:r w:rsidRPr="00596B05">
        <w:rPr>
          <w:rFonts w:ascii="Arial" w:hAnsi="Arial" w:cs="Arial"/>
          <w:lang w:eastAsia="ja-JP"/>
        </w:rPr>
        <w:t xml:space="preserve"> </w:t>
      </w:r>
      <w:r>
        <w:rPr>
          <w:rFonts w:ascii="Arial" w:hAnsi="Arial" w:cs="Arial"/>
          <w:lang w:eastAsia="ja-JP"/>
        </w:rPr>
        <w:t>j</w:t>
      </w:r>
      <w:r w:rsidRPr="00596B05">
        <w:rPr>
          <w:rFonts w:ascii="Arial" w:hAnsi="Arial" w:cs="Arial"/>
          <w:lang w:eastAsia="ja-JP"/>
        </w:rPr>
        <w:t>ardinage</w:t>
      </w:r>
      <w:r>
        <w:rPr>
          <w:rFonts w:ascii="Arial" w:hAnsi="Arial" w:cs="Arial"/>
          <w:lang w:eastAsia="ja-JP"/>
        </w:rPr>
        <w:t>,</w:t>
      </w:r>
      <w:r w:rsidRPr="00596B05">
        <w:rPr>
          <w:rFonts w:ascii="Arial" w:hAnsi="Arial" w:cs="Arial"/>
          <w:lang w:eastAsia="ja-JP"/>
        </w:rPr>
        <w:t xml:space="preserve"> taille</w:t>
      </w:r>
      <w:r>
        <w:rPr>
          <w:rFonts w:ascii="Arial" w:hAnsi="Arial" w:cs="Arial"/>
          <w:lang w:eastAsia="ja-JP"/>
        </w:rPr>
        <w:t>,</w:t>
      </w:r>
      <w:r w:rsidRPr="00596B05">
        <w:rPr>
          <w:rFonts w:ascii="Arial" w:hAnsi="Arial" w:cs="Arial"/>
          <w:lang w:eastAsia="ja-JP"/>
        </w:rPr>
        <w:t xml:space="preserve"> récolte</w:t>
      </w:r>
      <w:r>
        <w:rPr>
          <w:rFonts w:ascii="Arial" w:hAnsi="Arial" w:cs="Arial"/>
          <w:lang w:eastAsia="ja-JP"/>
        </w:rPr>
        <w:t>…</w:t>
      </w:r>
      <w:r w:rsidRPr="00596B05">
        <w:rPr>
          <w:rFonts w:ascii="Arial" w:hAnsi="Arial" w:cs="Arial"/>
          <w:lang w:eastAsia="ja-JP"/>
        </w:rPr>
        <w:t>)</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L’immobilier du projet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Plusieurs infrastructures constituées par des bâtiments du patrimoine communal seront aménagées pour répondre aux besoins des participants : </w:t>
      </w:r>
    </w:p>
    <w:p w:rsidR="001C5911" w:rsidRPr="00146CF2" w:rsidRDefault="001C5911" w:rsidP="00F00CD9">
      <w:pPr>
        <w:pStyle w:val="ListParagraph"/>
        <w:numPr>
          <w:ilvl w:val="0"/>
          <w:numId w:val="35"/>
        </w:numPr>
        <w:jc w:val="both"/>
        <w:rPr>
          <w:rFonts w:ascii="Arial" w:hAnsi="Arial" w:cs="Arial"/>
          <w:lang w:eastAsia="ja-JP"/>
        </w:rPr>
      </w:pPr>
      <w:r w:rsidRPr="00146CF2">
        <w:rPr>
          <w:rFonts w:ascii="Arial" w:hAnsi="Arial" w:cs="Arial"/>
          <w:lang w:eastAsia="ja-JP"/>
        </w:rPr>
        <w:t>Administration et service accueil en Mairie</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5"/>
        </w:numPr>
        <w:jc w:val="both"/>
        <w:rPr>
          <w:rFonts w:ascii="Arial" w:hAnsi="Arial" w:cs="Arial"/>
          <w:lang w:eastAsia="ja-JP"/>
        </w:rPr>
      </w:pPr>
      <w:r w:rsidRPr="00146CF2">
        <w:rPr>
          <w:rFonts w:ascii="Arial" w:hAnsi="Arial" w:cs="Arial"/>
          <w:lang w:eastAsia="ja-JP"/>
        </w:rPr>
        <w:t>Restauration au Périscolaire</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5"/>
        </w:numPr>
        <w:jc w:val="both"/>
        <w:rPr>
          <w:rFonts w:ascii="Arial" w:hAnsi="Arial" w:cs="Arial"/>
          <w:lang w:eastAsia="ja-JP"/>
        </w:rPr>
      </w:pPr>
      <w:r w:rsidRPr="00146CF2">
        <w:rPr>
          <w:rFonts w:ascii="Arial" w:hAnsi="Arial" w:cs="Arial"/>
          <w:lang w:eastAsia="ja-JP"/>
        </w:rPr>
        <w:t>Boutique</w:t>
      </w:r>
      <w:r>
        <w:rPr>
          <w:rFonts w:ascii="Arial" w:hAnsi="Arial" w:cs="Arial"/>
          <w:lang w:eastAsia="ja-JP"/>
        </w:rPr>
        <w:t>,</w:t>
      </w:r>
      <w:r w:rsidRPr="00146CF2">
        <w:rPr>
          <w:rFonts w:ascii="Arial" w:hAnsi="Arial" w:cs="Arial"/>
          <w:lang w:eastAsia="ja-JP"/>
        </w:rPr>
        <w:t xml:space="preserve"> à la Maison des associations</w:t>
      </w:r>
      <w:r>
        <w:rPr>
          <w:rFonts w:ascii="Arial" w:hAnsi="Arial" w:cs="Arial"/>
          <w:lang w:eastAsia="ja-JP"/>
        </w:rPr>
        <w:t>,</w:t>
      </w:r>
      <w:r w:rsidRPr="00146CF2">
        <w:rPr>
          <w:rFonts w:ascii="Arial" w:hAnsi="Arial" w:cs="Arial"/>
          <w:lang w:eastAsia="ja-JP"/>
        </w:rPr>
        <w:t xml:space="preserve">  </w:t>
      </w:r>
    </w:p>
    <w:p w:rsidR="001C5911" w:rsidRPr="00146CF2" w:rsidRDefault="001C5911" w:rsidP="00F00CD9">
      <w:pPr>
        <w:pStyle w:val="ListParagraph"/>
        <w:numPr>
          <w:ilvl w:val="0"/>
          <w:numId w:val="35"/>
        </w:numPr>
        <w:jc w:val="both"/>
        <w:rPr>
          <w:rFonts w:ascii="Arial" w:hAnsi="Arial" w:cs="Arial"/>
          <w:lang w:eastAsia="ja-JP"/>
        </w:rPr>
      </w:pPr>
      <w:r w:rsidRPr="00146CF2">
        <w:rPr>
          <w:rFonts w:ascii="Arial" w:hAnsi="Arial" w:cs="Arial"/>
          <w:lang w:eastAsia="ja-JP"/>
        </w:rPr>
        <w:t>Conférence</w:t>
      </w:r>
      <w:r>
        <w:rPr>
          <w:rFonts w:ascii="Arial" w:hAnsi="Arial" w:cs="Arial"/>
          <w:lang w:eastAsia="ja-JP"/>
        </w:rPr>
        <w:t>s</w:t>
      </w:r>
      <w:r w:rsidRPr="00146CF2">
        <w:rPr>
          <w:rFonts w:ascii="Arial" w:hAnsi="Arial" w:cs="Arial"/>
          <w:lang w:eastAsia="ja-JP"/>
        </w:rPr>
        <w:t xml:space="preserve"> expo à la salle communale</w:t>
      </w:r>
      <w:r>
        <w:rPr>
          <w:rFonts w:ascii="Arial" w:hAnsi="Arial" w:cs="Arial"/>
          <w:lang w:eastAsia="ja-JP"/>
        </w:rPr>
        <w:t>,</w:t>
      </w:r>
    </w:p>
    <w:p w:rsidR="001C5911" w:rsidRPr="00146CF2" w:rsidRDefault="001C5911" w:rsidP="00F00CD9">
      <w:pPr>
        <w:pStyle w:val="ListParagraph"/>
        <w:numPr>
          <w:ilvl w:val="0"/>
          <w:numId w:val="35"/>
        </w:numPr>
        <w:jc w:val="both"/>
        <w:rPr>
          <w:rFonts w:ascii="Arial" w:hAnsi="Arial" w:cs="Arial"/>
          <w:lang w:eastAsia="ja-JP"/>
        </w:rPr>
      </w:pPr>
      <w:r w:rsidRPr="00146CF2">
        <w:rPr>
          <w:rFonts w:ascii="Arial" w:hAnsi="Arial" w:cs="Arial"/>
          <w:lang w:eastAsia="ja-JP"/>
        </w:rPr>
        <w:t>Ateliers aux Rucher Ecole</w:t>
      </w:r>
      <w:r>
        <w:rPr>
          <w:rFonts w:ascii="Arial" w:hAnsi="Arial" w:cs="Arial"/>
          <w:lang w:eastAsia="ja-JP"/>
        </w:rPr>
        <w:t>.</w:t>
      </w:r>
      <w:r w:rsidRPr="00146CF2">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La communication </w:t>
      </w: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La communication interne </w:t>
      </w:r>
    </w:p>
    <w:p w:rsidR="001C5911" w:rsidRPr="00596B05" w:rsidRDefault="001C5911" w:rsidP="00F00CD9">
      <w:pPr>
        <w:jc w:val="both"/>
        <w:rPr>
          <w:rFonts w:ascii="Arial" w:hAnsi="Arial" w:cs="Arial"/>
          <w:lang w:eastAsia="ja-JP"/>
        </w:rPr>
      </w:pPr>
      <w:r w:rsidRPr="00596B05">
        <w:rPr>
          <w:rFonts w:ascii="Arial" w:hAnsi="Arial" w:cs="Arial"/>
          <w:lang w:eastAsia="ja-JP"/>
        </w:rPr>
        <w:t xml:space="preserve">Une lettre d’information électronique périodique sera créée pour promouvoir le projet au sein des structures représentées.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u w:val="single"/>
          <w:lang w:eastAsia="ja-JP"/>
        </w:rPr>
      </w:pPr>
      <w:r w:rsidRPr="00596B05">
        <w:rPr>
          <w:rFonts w:ascii="Arial" w:hAnsi="Arial" w:cs="Arial"/>
          <w:u w:val="single"/>
          <w:lang w:eastAsia="ja-JP"/>
        </w:rPr>
        <w:t xml:space="preserve">La communication externe </w:t>
      </w:r>
    </w:p>
    <w:p w:rsidR="001C5911" w:rsidRPr="00596B05" w:rsidRDefault="001C5911" w:rsidP="00F00CD9">
      <w:pPr>
        <w:jc w:val="both"/>
        <w:rPr>
          <w:rFonts w:ascii="Arial" w:hAnsi="Arial" w:cs="Arial"/>
          <w:lang w:eastAsia="ja-JP"/>
        </w:rPr>
      </w:pPr>
      <w:r w:rsidRPr="00596B05">
        <w:rPr>
          <w:rFonts w:ascii="Arial" w:hAnsi="Arial" w:cs="Arial"/>
          <w:lang w:eastAsia="ja-JP"/>
        </w:rPr>
        <w:t>L’organisation d’événementiels, journées portes ouvertes, fêtes, colloques</w:t>
      </w:r>
      <w:r>
        <w:rPr>
          <w:rFonts w:ascii="Arial" w:hAnsi="Arial" w:cs="Arial"/>
          <w:lang w:eastAsia="ja-JP"/>
        </w:rPr>
        <w:t>,</w:t>
      </w:r>
      <w:r w:rsidRPr="00596B05">
        <w:rPr>
          <w:rFonts w:ascii="Arial" w:hAnsi="Arial" w:cs="Arial"/>
          <w:lang w:eastAsia="ja-JP"/>
        </w:rPr>
        <w:t xml:space="preserve"> contribueront à créer la dynamique du projet tout au long de l’année tout comme la valorisation du projet auprès des relais d’opinion et des medias</w:t>
      </w:r>
      <w:r>
        <w:rPr>
          <w:rFonts w:ascii="Arial" w:hAnsi="Arial" w:cs="Arial"/>
          <w:lang w:eastAsia="ja-JP"/>
        </w:rPr>
        <w:t>.</w:t>
      </w:r>
      <w:r w:rsidRPr="00596B05">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Les partenariats </w:t>
      </w:r>
    </w:p>
    <w:p w:rsidR="001C5911" w:rsidRPr="00596B05" w:rsidRDefault="001C5911" w:rsidP="00F00CD9">
      <w:pPr>
        <w:jc w:val="both"/>
        <w:rPr>
          <w:rFonts w:ascii="Arial" w:hAnsi="Arial" w:cs="Arial"/>
          <w:lang w:eastAsia="ja-JP"/>
        </w:rPr>
      </w:pPr>
      <w:r w:rsidRPr="00596B05">
        <w:rPr>
          <w:rFonts w:ascii="Arial" w:hAnsi="Arial" w:cs="Arial"/>
          <w:lang w:eastAsia="ja-JP"/>
        </w:rPr>
        <w:t>Un projet d’éducation à l’environnement se construit rarement seul. Ceux qui s’y essaient constatent vite qu’ils ne disposent pas de toutes les compétences et ressources nécessaires. D</w:t>
      </w:r>
      <w:r>
        <w:rPr>
          <w:rFonts w:ascii="Arial" w:hAnsi="Arial" w:cs="Arial"/>
          <w:lang w:eastAsia="ja-JP"/>
        </w:rPr>
        <w:t>è</w:t>
      </w:r>
      <w:r w:rsidRPr="00596B05">
        <w:rPr>
          <w:rFonts w:ascii="Arial" w:hAnsi="Arial" w:cs="Arial"/>
          <w:lang w:eastAsia="ja-JP"/>
        </w:rPr>
        <w:t>s la genèse du projet</w:t>
      </w:r>
      <w:r>
        <w:rPr>
          <w:rFonts w:ascii="Arial" w:hAnsi="Arial" w:cs="Arial"/>
          <w:lang w:eastAsia="ja-JP"/>
        </w:rPr>
        <w:t>,</w:t>
      </w:r>
      <w:r w:rsidRPr="00596B05">
        <w:rPr>
          <w:rFonts w:ascii="Arial" w:hAnsi="Arial" w:cs="Arial"/>
          <w:lang w:eastAsia="ja-JP"/>
        </w:rPr>
        <w:t xml:space="preserve"> nous sommes partis à la recherche de partenaires techniques, financiers, institutionnels et nous avons organisé notre réflexion selon une logique organisée en sphères</w:t>
      </w:r>
      <w:r>
        <w:rPr>
          <w:rFonts w:ascii="Arial" w:hAnsi="Arial" w:cs="Arial"/>
          <w:lang w:eastAsia="ja-JP"/>
        </w:rPr>
        <w:t> :</w:t>
      </w:r>
      <w:r w:rsidRPr="00596B05">
        <w:rPr>
          <w:rFonts w:ascii="Arial" w:hAnsi="Arial" w:cs="Arial"/>
          <w:lang w:eastAsia="ja-JP"/>
        </w:rPr>
        <w:t xml:space="preserve"> </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la sphère Etat</w:t>
      </w:r>
      <w:r>
        <w:rPr>
          <w:rFonts w:ascii="Arial" w:hAnsi="Arial" w:cs="Arial"/>
          <w:lang w:eastAsia="ja-JP"/>
        </w:rPr>
        <w:t> : l’Etat, ses minist</w:t>
      </w:r>
      <w:r w:rsidRPr="00146CF2">
        <w:rPr>
          <w:rFonts w:ascii="Arial" w:hAnsi="Arial" w:cs="Arial"/>
          <w:lang w:eastAsia="ja-JP"/>
        </w:rPr>
        <w:t>ères,</w:t>
      </w:r>
      <w:r>
        <w:rPr>
          <w:rFonts w:ascii="Arial" w:hAnsi="Arial" w:cs="Arial"/>
          <w:lang w:eastAsia="ja-JP"/>
        </w:rPr>
        <w:t xml:space="preserve"> ses établissements publics (ex</w:t>
      </w:r>
      <w:r w:rsidRPr="00146CF2">
        <w:rPr>
          <w:rFonts w:ascii="Arial" w:hAnsi="Arial" w:cs="Arial"/>
          <w:lang w:eastAsia="ja-JP"/>
        </w:rPr>
        <w:t xml:space="preserve"> : agences de l’eau)</w:t>
      </w:r>
      <w:r>
        <w:rPr>
          <w:rFonts w:ascii="Arial" w:hAnsi="Arial" w:cs="Arial"/>
          <w:lang w:eastAsia="ja-JP"/>
        </w:rPr>
        <w:t>, ses services déconcentrés (ex</w:t>
      </w:r>
      <w:r w:rsidRPr="00146CF2">
        <w:rPr>
          <w:rFonts w:ascii="Arial" w:hAnsi="Arial" w:cs="Arial"/>
          <w:lang w:eastAsia="ja-JP"/>
        </w:rPr>
        <w:t xml:space="preserve"> : direction régionale de la culture et de la communication), ses établissements publics d’enseignement, </w:t>
      </w:r>
      <w:r>
        <w:rPr>
          <w:rFonts w:ascii="Arial" w:hAnsi="Arial" w:cs="Arial"/>
          <w:lang w:eastAsia="ja-JP"/>
        </w:rPr>
        <w:t>ses organismes de recherche (ex : CNRS),</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 xml:space="preserve">la sphère </w:t>
      </w:r>
      <w:r>
        <w:rPr>
          <w:rFonts w:ascii="Arial" w:hAnsi="Arial" w:cs="Arial"/>
          <w:lang w:eastAsia="ja-JP"/>
        </w:rPr>
        <w:t>C</w:t>
      </w:r>
      <w:r w:rsidRPr="00146CF2">
        <w:rPr>
          <w:rFonts w:ascii="Arial" w:hAnsi="Arial" w:cs="Arial"/>
          <w:lang w:eastAsia="ja-JP"/>
        </w:rPr>
        <w:t>ollectivités</w:t>
      </w:r>
      <w:r>
        <w:rPr>
          <w:rFonts w:ascii="Arial" w:hAnsi="Arial" w:cs="Arial"/>
          <w:lang w:eastAsia="ja-JP"/>
        </w:rPr>
        <w:t xml:space="preserve"> : </w:t>
      </w:r>
      <w:r w:rsidRPr="00146CF2">
        <w:rPr>
          <w:rFonts w:ascii="Arial" w:hAnsi="Arial" w:cs="Arial"/>
          <w:lang w:eastAsia="ja-JP"/>
        </w:rPr>
        <w:t>comprend les collectivités territoriales et les établissements publics territoriaux</w:t>
      </w:r>
      <w:r>
        <w:rPr>
          <w:rFonts w:ascii="Arial" w:hAnsi="Arial" w:cs="Arial"/>
          <w:lang w:eastAsia="ja-JP"/>
        </w:rPr>
        <w:t>,</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la sphère société civile</w:t>
      </w:r>
      <w:r>
        <w:rPr>
          <w:rFonts w:ascii="Arial" w:hAnsi="Arial" w:cs="Arial"/>
          <w:lang w:eastAsia="ja-JP"/>
        </w:rPr>
        <w:t xml:space="preserve"> : </w:t>
      </w:r>
      <w:r w:rsidRPr="00146CF2">
        <w:rPr>
          <w:rFonts w:ascii="Arial" w:hAnsi="Arial" w:cs="Arial"/>
          <w:lang w:eastAsia="ja-JP"/>
        </w:rPr>
        <w:t>comprend les associations à but non lucratif, les fondations,</w:t>
      </w:r>
      <w:r>
        <w:rPr>
          <w:rFonts w:ascii="Arial" w:hAnsi="Arial" w:cs="Arial"/>
          <w:lang w:eastAsia="ja-JP"/>
        </w:rPr>
        <w:t xml:space="preserve"> les syndicats et les citoyens,</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la sphère entreprise du secteur marchand</w:t>
      </w:r>
      <w:r>
        <w:rPr>
          <w:rFonts w:ascii="Arial" w:hAnsi="Arial" w:cs="Arial"/>
          <w:lang w:eastAsia="ja-JP"/>
        </w:rPr>
        <w:t xml:space="preserve"> : </w:t>
      </w:r>
      <w:r w:rsidRPr="00146CF2">
        <w:rPr>
          <w:rFonts w:ascii="Arial" w:hAnsi="Arial" w:cs="Arial"/>
          <w:lang w:eastAsia="ja-JP"/>
        </w:rPr>
        <w:t>comprend les entreprises (y compris les entreprises de l’économie sociale et solidaire) e</w:t>
      </w:r>
      <w:r>
        <w:rPr>
          <w:rFonts w:ascii="Arial" w:hAnsi="Arial" w:cs="Arial"/>
          <w:lang w:eastAsia="ja-JP"/>
        </w:rPr>
        <w:t>t les travailleurs indépendants,</w:t>
      </w:r>
      <w:r w:rsidRPr="00146CF2">
        <w:rPr>
          <w:rFonts w:ascii="Arial" w:hAnsi="Arial" w:cs="Arial"/>
          <w:lang w:eastAsia="ja-JP"/>
        </w:rPr>
        <w:t xml:space="preserve">  </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la sphère scientifique</w:t>
      </w:r>
      <w:r>
        <w:rPr>
          <w:rFonts w:ascii="Arial" w:hAnsi="Arial" w:cs="Arial"/>
          <w:lang w:eastAsia="ja-JP"/>
        </w:rPr>
        <w:t>,</w:t>
      </w:r>
      <w:r w:rsidRPr="00146CF2">
        <w:rPr>
          <w:rFonts w:ascii="Arial" w:hAnsi="Arial" w:cs="Arial"/>
          <w:lang w:eastAsia="ja-JP"/>
        </w:rPr>
        <w:t xml:space="preserve"> botaniste</w:t>
      </w:r>
      <w:r>
        <w:rPr>
          <w:rFonts w:ascii="Arial" w:hAnsi="Arial" w:cs="Arial"/>
          <w:lang w:eastAsia="ja-JP"/>
        </w:rPr>
        <w:t>,</w:t>
      </w:r>
      <w:r w:rsidRPr="00146CF2">
        <w:rPr>
          <w:rFonts w:ascii="Arial" w:hAnsi="Arial" w:cs="Arial"/>
          <w:lang w:eastAsia="ja-JP"/>
        </w:rPr>
        <w:t xml:space="preserve"> pharmacien</w:t>
      </w:r>
      <w:r>
        <w:rPr>
          <w:rFonts w:ascii="Arial" w:hAnsi="Arial" w:cs="Arial"/>
          <w:lang w:eastAsia="ja-JP"/>
        </w:rPr>
        <w:t>,</w:t>
      </w:r>
      <w:r w:rsidRPr="00146CF2">
        <w:rPr>
          <w:rFonts w:ascii="Arial" w:hAnsi="Arial" w:cs="Arial"/>
          <w:lang w:eastAsia="ja-JP"/>
        </w:rPr>
        <w:t xml:space="preserve"> </w:t>
      </w:r>
      <w:r>
        <w:rPr>
          <w:rFonts w:ascii="Arial" w:hAnsi="Arial" w:cs="Arial"/>
          <w:lang w:eastAsia="ja-JP"/>
        </w:rPr>
        <w:t>é</w:t>
      </w:r>
      <w:r w:rsidRPr="00146CF2">
        <w:rPr>
          <w:rFonts w:ascii="Arial" w:hAnsi="Arial" w:cs="Arial"/>
          <w:lang w:eastAsia="ja-JP"/>
        </w:rPr>
        <w:t>cologue</w:t>
      </w:r>
      <w:r>
        <w:rPr>
          <w:rFonts w:ascii="Arial" w:hAnsi="Arial" w:cs="Arial"/>
          <w:lang w:eastAsia="ja-JP"/>
        </w:rPr>
        <w:t>,</w:t>
      </w:r>
      <w:r w:rsidRPr="00146CF2">
        <w:rPr>
          <w:rFonts w:ascii="Arial" w:hAnsi="Arial" w:cs="Arial"/>
          <w:lang w:eastAsia="ja-JP"/>
        </w:rPr>
        <w:t xml:space="preserve"> universitaires</w:t>
      </w:r>
      <w:r>
        <w:rPr>
          <w:rFonts w:ascii="Arial" w:hAnsi="Arial" w:cs="Arial"/>
          <w:lang w:eastAsia="ja-JP"/>
        </w:rPr>
        <w:t>,</w:t>
      </w:r>
      <w:r w:rsidRPr="00146CF2">
        <w:rPr>
          <w:rFonts w:ascii="Arial" w:hAnsi="Arial" w:cs="Arial"/>
          <w:lang w:eastAsia="ja-JP"/>
        </w:rPr>
        <w:t xml:space="preserve"> ethno pharmacologie</w:t>
      </w:r>
      <w:r>
        <w:rPr>
          <w:rFonts w:ascii="Arial" w:hAnsi="Arial" w:cs="Arial"/>
          <w:lang w:eastAsia="ja-JP"/>
        </w:rPr>
        <w:t>,</w:t>
      </w:r>
      <w:r w:rsidRPr="00146CF2">
        <w:rPr>
          <w:rFonts w:ascii="Arial" w:hAnsi="Arial" w:cs="Arial"/>
          <w:lang w:eastAsia="ja-JP"/>
        </w:rPr>
        <w:t xml:space="preserve"> CRIIgen</w:t>
      </w:r>
      <w:r>
        <w:rPr>
          <w:rFonts w:ascii="Arial" w:hAnsi="Arial" w:cs="Arial"/>
          <w:lang w:eastAsia="ja-JP"/>
        </w:rPr>
        <w:t>,</w:t>
      </w:r>
      <w:r w:rsidRPr="00146CF2">
        <w:rPr>
          <w:rFonts w:ascii="Arial" w:hAnsi="Arial" w:cs="Arial"/>
          <w:lang w:eastAsia="ja-JP"/>
        </w:rPr>
        <w:t xml:space="preserve"> institut européen d écologie</w:t>
      </w:r>
      <w:r>
        <w:rPr>
          <w:rFonts w:ascii="Arial" w:hAnsi="Arial" w:cs="Arial"/>
          <w:lang w:eastAsia="ja-JP"/>
        </w:rPr>
        <w:t>,</w:t>
      </w:r>
    </w:p>
    <w:p w:rsidR="001C5911" w:rsidRPr="00146CF2" w:rsidRDefault="001C5911" w:rsidP="00F00CD9">
      <w:pPr>
        <w:pStyle w:val="ListParagraph"/>
        <w:numPr>
          <w:ilvl w:val="0"/>
          <w:numId w:val="36"/>
        </w:numPr>
        <w:jc w:val="both"/>
        <w:rPr>
          <w:rFonts w:ascii="Arial" w:hAnsi="Arial" w:cs="Arial"/>
          <w:lang w:eastAsia="ja-JP"/>
        </w:rPr>
      </w:pPr>
      <w:r w:rsidRPr="00146CF2">
        <w:rPr>
          <w:rFonts w:ascii="Arial" w:hAnsi="Arial" w:cs="Arial"/>
          <w:lang w:eastAsia="ja-JP"/>
        </w:rPr>
        <w:t>la sphère des aménageurs</w:t>
      </w:r>
      <w:r>
        <w:rPr>
          <w:rFonts w:ascii="Arial" w:hAnsi="Arial" w:cs="Arial"/>
          <w:lang w:eastAsia="ja-JP"/>
        </w:rPr>
        <w:t>,</w:t>
      </w:r>
      <w:r w:rsidRPr="00146CF2">
        <w:rPr>
          <w:rFonts w:ascii="Arial" w:hAnsi="Arial" w:cs="Arial"/>
          <w:lang w:eastAsia="ja-JP"/>
        </w:rPr>
        <w:t xml:space="preserve"> paysagiste</w:t>
      </w:r>
      <w:r>
        <w:rPr>
          <w:rFonts w:ascii="Arial" w:hAnsi="Arial" w:cs="Arial"/>
          <w:lang w:eastAsia="ja-JP"/>
        </w:rPr>
        <w:t>s,</w:t>
      </w:r>
      <w:r w:rsidRPr="00146CF2">
        <w:rPr>
          <w:rFonts w:ascii="Arial" w:hAnsi="Arial" w:cs="Arial"/>
          <w:lang w:eastAsia="ja-JP"/>
        </w:rPr>
        <w:t xml:space="preserve"> jardinier</w:t>
      </w:r>
      <w:r>
        <w:rPr>
          <w:rFonts w:ascii="Arial" w:hAnsi="Arial" w:cs="Arial"/>
          <w:lang w:eastAsia="ja-JP"/>
        </w:rPr>
        <w:t>s,</w:t>
      </w:r>
      <w:r w:rsidRPr="00146CF2">
        <w:rPr>
          <w:rFonts w:ascii="Arial" w:hAnsi="Arial" w:cs="Arial"/>
          <w:lang w:eastAsia="ja-JP"/>
        </w:rPr>
        <w:t xml:space="preserve"> muséographie</w:t>
      </w:r>
      <w:r>
        <w:rPr>
          <w:rFonts w:ascii="Arial" w:hAnsi="Arial" w:cs="Arial"/>
          <w:lang w:eastAsia="ja-JP"/>
        </w:rPr>
        <w:t>.</w:t>
      </w:r>
      <w:r w:rsidRPr="00146CF2">
        <w:rPr>
          <w:rFonts w:ascii="Arial" w:hAnsi="Arial" w:cs="Arial"/>
          <w:lang w:eastAsia="ja-JP"/>
        </w:rPr>
        <w:t xml:space="preserve">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lang w:eastAsia="ja-JP"/>
        </w:rPr>
      </w:pPr>
      <w:r w:rsidRPr="00596B05">
        <w:rPr>
          <w:rFonts w:ascii="Arial" w:hAnsi="Arial" w:cs="Arial"/>
          <w:lang w:eastAsia="ja-JP"/>
        </w:rPr>
        <w:t>Notre mission est de démontrer que le projet des JSJMP est un formidable outil d’information, de sensibilisation et de formation pour accompagner les politiques et projets environnementaux de nos partenaires.</w:t>
      </w:r>
    </w:p>
    <w:p w:rsidR="001C5911" w:rsidRPr="00596B05" w:rsidRDefault="001C5911" w:rsidP="00F00CD9">
      <w:pPr>
        <w:jc w:val="both"/>
        <w:rPr>
          <w:rFonts w:ascii="Arial" w:hAnsi="Arial" w:cs="Arial"/>
          <w:lang w:eastAsia="ja-JP"/>
        </w:rPr>
      </w:pPr>
    </w:p>
    <w:p w:rsidR="001C5911" w:rsidRPr="00077203" w:rsidRDefault="001C5911" w:rsidP="00F00CD9">
      <w:pPr>
        <w:jc w:val="both"/>
        <w:rPr>
          <w:rFonts w:ascii="Arial" w:hAnsi="Arial" w:cs="Arial"/>
          <w:b/>
          <w:u w:val="single"/>
          <w:lang w:eastAsia="ja-JP"/>
        </w:rPr>
      </w:pPr>
      <w:r w:rsidRPr="00077203">
        <w:rPr>
          <w:rFonts w:ascii="Arial" w:hAnsi="Arial" w:cs="Arial"/>
          <w:b/>
          <w:u w:val="single"/>
          <w:lang w:eastAsia="ja-JP"/>
        </w:rPr>
        <w:t xml:space="preserve">Le financement du projet </w:t>
      </w:r>
    </w:p>
    <w:p w:rsidR="001C5911" w:rsidRPr="00596B05" w:rsidRDefault="001C5911" w:rsidP="00F00CD9">
      <w:pPr>
        <w:jc w:val="both"/>
        <w:rPr>
          <w:rFonts w:ascii="Arial" w:hAnsi="Arial" w:cs="Arial"/>
          <w:lang w:eastAsia="ja-JP"/>
        </w:rPr>
      </w:pPr>
      <w:r w:rsidRPr="00596B05">
        <w:rPr>
          <w:rFonts w:ascii="Arial" w:hAnsi="Arial" w:cs="Arial"/>
          <w:lang w:eastAsia="ja-JP"/>
        </w:rPr>
        <w:t>Le budget prévisionnel dans sa phase de construction</w:t>
      </w:r>
      <w:r>
        <w:rPr>
          <w:rFonts w:ascii="Arial" w:hAnsi="Arial" w:cs="Arial"/>
          <w:lang w:eastAsia="ja-JP"/>
        </w:rPr>
        <w:t>,</w:t>
      </w:r>
      <w:r w:rsidRPr="00596B05">
        <w:rPr>
          <w:rFonts w:ascii="Arial" w:hAnsi="Arial" w:cs="Arial"/>
          <w:lang w:eastAsia="ja-JP"/>
        </w:rPr>
        <w:t xml:space="preserve"> de 2012 à 2018</w:t>
      </w:r>
      <w:r>
        <w:rPr>
          <w:rFonts w:ascii="Arial" w:hAnsi="Arial" w:cs="Arial"/>
          <w:lang w:eastAsia="ja-JP"/>
        </w:rPr>
        <w:t>,</w:t>
      </w:r>
      <w:r w:rsidRPr="00596B05">
        <w:rPr>
          <w:rFonts w:ascii="Arial" w:hAnsi="Arial" w:cs="Arial"/>
          <w:lang w:eastAsia="ja-JP"/>
        </w:rPr>
        <w:t xml:space="preserve"> est estimé à </w:t>
      </w:r>
      <w:r>
        <w:rPr>
          <w:rFonts w:ascii="Arial" w:hAnsi="Arial" w:cs="Arial"/>
          <w:lang w:eastAsia="ja-JP"/>
        </w:rPr>
        <w:t xml:space="preserve">      </w:t>
      </w:r>
      <w:r w:rsidRPr="00596B05">
        <w:rPr>
          <w:rFonts w:ascii="Arial" w:hAnsi="Arial" w:cs="Arial"/>
          <w:lang w:eastAsia="ja-JP"/>
        </w:rPr>
        <w:t>480 000 €</w:t>
      </w:r>
      <w:r>
        <w:rPr>
          <w:rFonts w:ascii="Arial" w:hAnsi="Arial" w:cs="Arial"/>
          <w:lang w:eastAsia="ja-JP"/>
        </w:rPr>
        <w:t>,</w:t>
      </w:r>
      <w:r w:rsidRPr="00596B05">
        <w:rPr>
          <w:rFonts w:ascii="Arial" w:hAnsi="Arial" w:cs="Arial"/>
          <w:lang w:eastAsia="ja-JP"/>
        </w:rPr>
        <w:t xml:space="preserve"> dont 270 K€ d’aménagement, 60</w:t>
      </w:r>
      <w:r>
        <w:rPr>
          <w:rFonts w:ascii="Arial" w:hAnsi="Arial" w:cs="Arial"/>
          <w:lang w:eastAsia="ja-JP"/>
        </w:rPr>
        <w:t xml:space="preserve"> </w:t>
      </w:r>
      <w:r w:rsidRPr="00596B05">
        <w:rPr>
          <w:rFonts w:ascii="Arial" w:hAnsi="Arial" w:cs="Arial"/>
          <w:lang w:eastAsia="ja-JP"/>
        </w:rPr>
        <w:t>K€ pour la mission d’études, 60</w:t>
      </w:r>
      <w:r>
        <w:rPr>
          <w:rFonts w:ascii="Arial" w:hAnsi="Arial" w:cs="Arial"/>
          <w:lang w:eastAsia="ja-JP"/>
        </w:rPr>
        <w:t xml:space="preserve"> </w:t>
      </w:r>
      <w:r w:rsidRPr="00596B05">
        <w:rPr>
          <w:rFonts w:ascii="Arial" w:hAnsi="Arial" w:cs="Arial"/>
          <w:lang w:eastAsia="ja-JP"/>
        </w:rPr>
        <w:t>K€ pour les outils pédagogique, 70</w:t>
      </w:r>
      <w:r>
        <w:rPr>
          <w:rFonts w:ascii="Arial" w:hAnsi="Arial" w:cs="Arial"/>
          <w:lang w:eastAsia="ja-JP"/>
        </w:rPr>
        <w:t xml:space="preserve"> </w:t>
      </w:r>
      <w:r w:rsidRPr="00596B05">
        <w:rPr>
          <w:rFonts w:ascii="Arial" w:hAnsi="Arial" w:cs="Arial"/>
          <w:lang w:eastAsia="ja-JP"/>
        </w:rPr>
        <w:t>K€ de frais de personnel, 20</w:t>
      </w:r>
      <w:r>
        <w:rPr>
          <w:rFonts w:ascii="Arial" w:hAnsi="Arial" w:cs="Arial"/>
          <w:lang w:eastAsia="ja-JP"/>
        </w:rPr>
        <w:t xml:space="preserve"> </w:t>
      </w:r>
      <w:r w:rsidRPr="00596B05">
        <w:rPr>
          <w:rFonts w:ascii="Arial" w:hAnsi="Arial" w:cs="Arial"/>
          <w:lang w:eastAsia="ja-JP"/>
        </w:rPr>
        <w:t xml:space="preserve">K€ pour la communication.    </w:t>
      </w:r>
    </w:p>
    <w:p w:rsidR="001C5911" w:rsidRPr="00596B05" w:rsidRDefault="001C5911" w:rsidP="00F00CD9">
      <w:pPr>
        <w:jc w:val="both"/>
        <w:rPr>
          <w:rFonts w:ascii="Arial" w:hAnsi="Arial" w:cs="Arial"/>
        </w:rPr>
      </w:pPr>
    </w:p>
    <w:p w:rsidR="001C5911" w:rsidRPr="00596B05" w:rsidRDefault="001C5911" w:rsidP="00F00CD9">
      <w:pPr>
        <w:jc w:val="both"/>
        <w:rPr>
          <w:rFonts w:ascii="Arial" w:hAnsi="Arial" w:cs="Arial"/>
        </w:rPr>
      </w:pPr>
      <w:r w:rsidRPr="00596B05">
        <w:rPr>
          <w:rFonts w:ascii="Arial" w:hAnsi="Arial" w:cs="Arial"/>
        </w:rPr>
        <w:t xml:space="preserve">Nous savons que le projet n’a pas vocation à être financièrement rentable en lui-même, et les activités et projets ne génèrent que très rarement des bénéfices monétaires. L’éducation à l’environnement, comme l’éducation en général, se situe plutôt dans le champ de la mission de service public, et bénéficie donc encore essentiellement de subventions publiques. </w:t>
      </w:r>
    </w:p>
    <w:p w:rsidR="001C5911" w:rsidRPr="00596B05" w:rsidRDefault="001C5911" w:rsidP="00F00CD9">
      <w:pPr>
        <w:jc w:val="both"/>
        <w:rPr>
          <w:rFonts w:ascii="Arial" w:hAnsi="Arial" w:cs="Arial"/>
          <w:lang w:eastAsia="ja-JP"/>
        </w:rPr>
      </w:pPr>
    </w:p>
    <w:p w:rsidR="001C5911" w:rsidRPr="00596B05" w:rsidRDefault="001C5911" w:rsidP="00F00CD9">
      <w:pPr>
        <w:jc w:val="both"/>
        <w:rPr>
          <w:rFonts w:ascii="Arial" w:hAnsi="Arial" w:cs="Arial"/>
        </w:rPr>
      </w:pPr>
      <w:r w:rsidRPr="00596B05">
        <w:rPr>
          <w:rFonts w:ascii="Arial" w:hAnsi="Arial" w:cs="Arial"/>
        </w:rPr>
        <w:t>Ce projet</w:t>
      </w:r>
      <w:r>
        <w:rPr>
          <w:rFonts w:ascii="Arial" w:hAnsi="Arial" w:cs="Arial"/>
        </w:rPr>
        <w:t xml:space="preserve">, </w:t>
      </w:r>
      <w:r w:rsidRPr="00596B05">
        <w:rPr>
          <w:rFonts w:ascii="Arial" w:hAnsi="Arial" w:cs="Arial"/>
        </w:rPr>
        <w:t xml:space="preserve">de par son interdisciplinarité, peut faire l'objet d'aides financières très diverses. </w:t>
      </w:r>
    </w:p>
    <w:p w:rsidR="001C5911" w:rsidRDefault="001C5911" w:rsidP="00F00CD9">
      <w:pPr>
        <w:jc w:val="both"/>
        <w:rPr>
          <w:rFonts w:ascii="Arial" w:hAnsi="Arial" w:cs="Arial"/>
        </w:rPr>
      </w:pPr>
      <w:r w:rsidRPr="00596B05">
        <w:rPr>
          <w:rFonts w:ascii="Arial" w:hAnsi="Arial" w:cs="Arial"/>
        </w:rPr>
        <w:t xml:space="preserve">Les régions, départements, communes, intercommunalités, syndicats. </w:t>
      </w:r>
    </w:p>
    <w:p w:rsidR="001C5911" w:rsidRPr="00596B05" w:rsidRDefault="001C5911" w:rsidP="00F00CD9">
      <w:pPr>
        <w:jc w:val="both"/>
        <w:rPr>
          <w:rFonts w:ascii="Arial" w:hAnsi="Arial" w:cs="Arial"/>
        </w:rPr>
      </w:pPr>
    </w:p>
    <w:p w:rsidR="001C5911" w:rsidRPr="00596B05" w:rsidRDefault="001C5911" w:rsidP="002E055B">
      <w:pPr>
        <w:numPr>
          <w:ilvl w:val="0"/>
          <w:numId w:val="41"/>
        </w:numPr>
        <w:jc w:val="both"/>
        <w:rPr>
          <w:rFonts w:ascii="Arial" w:hAnsi="Arial" w:cs="Arial"/>
        </w:rPr>
      </w:pPr>
      <w:r>
        <w:rPr>
          <w:rFonts w:ascii="Arial" w:hAnsi="Arial" w:cs="Arial"/>
        </w:rPr>
        <w:t>l</w:t>
      </w:r>
      <w:r w:rsidRPr="00596B05">
        <w:rPr>
          <w:rFonts w:ascii="Arial" w:hAnsi="Arial" w:cs="Arial"/>
        </w:rPr>
        <w:t>es structures dépendant des conseils départementaux ou régionaux œuvrant sur les actions environnement</w:t>
      </w:r>
      <w:r>
        <w:rPr>
          <w:rFonts w:ascii="Arial" w:hAnsi="Arial" w:cs="Arial"/>
        </w:rPr>
        <w:t>,</w:t>
      </w:r>
    </w:p>
    <w:p w:rsidR="001C5911" w:rsidRPr="00146CF2" w:rsidRDefault="001C5911" w:rsidP="00F00CD9">
      <w:pPr>
        <w:pStyle w:val="ListParagraph"/>
        <w:numPr>
          <w:ilvl w:val="0"/>
          <w:numId w:val="37"/>
        </w:numPr>
        <w:jc w:val="both"/>
        <w:rPr>
          <w:rFonts w:ascii="Arial" w:hAnsi="Arial" w:cs="Arial"/>
        </w:rPr>
      </w:pPr>
      <w:r>
        <w:rPr>
          <w:rFonts w:ascii="Arial" w:hAnsi="Arial" w:cs="Arial"/>
        </w:rPr>
        <w:t>l</w:t>
      </w:r>
      <w:r w:rsidRPr="00146CF2">
        <w:rPr>
          <w:rFonts w:ascii="Arial" w:hAnsi="Arial" w:cs="Arial"/>
        </w:rPr>
        <w:t>es services de l’Etat en région : la DREAL, la DRJS (direction régionale jeunesse et sports), la DRRT (délégation régionale à la recherche et la technologie), la DRAF (délégation régionale de l'agriculture et de la forêt), la DRAC (direction régionale des affaires culturelles), les rectorat</w:t>
      </w:r>
      <w:r>
        <w:rPr>
          <w:rFonts w:ascii="Arial" w:hAnsi="Arial" w:cs="Arial"/>
        </w:rPr>
        <w:t>s et les inspections d'académie,</w:t>
      </w:r>
      <w:r w:rsidRPr="00146CF2">
        <w:rPr>
          <w:rFonts w:ascii="Arial" w:hAnsi="Arial" w:cs="Arial"/>
        </w:rPr>
        <w:t xml:space="preserve"> </w:t>
      </w:r>
      <w:r w:rsidRPr="00146CF2">
        <w:rPr>
          <w:rFonts w:ascii="MS Mincho" w:eastAsia="MS Mincho" w:hAnsi="MS Mincho" w:cs="MS Mincho" w:hint="eastAsia"/>
        </w:rPr>
        <w:t> </w:t>
      </w:r>
    </w:p>
    <w:p w:rsidR="001C5911" w:rsidRPr="00146CF2" w:rsidRDefault="001C5911" w:rsidP="00F00CD9">
      <w:pPr>
        <w:pStyle w:val="ListParagraph"/>
        <w:numPr>
          <w:ilvl w:val="0"/>
          <w:numId w:val="37"/>
        </w:numPr>
        <w:jc w:val="both"/>
        <w:rPr>
          <w:rFonts w:ascii="Arial" w:hAnsi="Arial" w:cs="Arial"/>
        </w:rPr>
      </w:pPr>
      <w:r>
        <w:rPr>
          <w:rFonts w:ascii="Arial" w:hAnsi="Arial" w:cs="Arial"/>
        </w:rPr>
        <w:t>l</w:t>
      </w:r>
      <w:r w:rsidRPr="00146CF2">
        <w:rPr>
          <w:rFonts w:ascii="Arial" w:hAnsi="Arial" w:cs="Arial"/>
        </w:rPr>
        <w:t>'ADEME, agence de l'environnement et de la maîtrise de l'énergie</w:t>
      </w:r>
      <w:r>
        <w:rPr>
          <w:rFonts w:ascii="Arial" w:hAnsi="Arial" w:cs="Arial"/>
        </w:rPr>
        <w:t>,</w:t>
      </w:r>
      <w:r w:rsidRPr="00146CF2">
        <w:rPr>
          <w:rFonts w:ascii="MS Mincho" w:eastAsia="MS Mincho" w:hAnsi="MS Mincho" w:cs="MS Mincho"/>
        </w:rPr>
        <w:t xml:space="preserve"> </w:t>
      </w:r>
      <w:r w:rsidRPr="00146CF2">
        <w:rPr>
          <w:rFonts w:ascii="MS Mincho" w:eastAsia="MS Mincho" w:hAnsi="MS Mincho" w:cs="MS Mincho" w:hint="eastAsia"/>
        </w:rPr>
        <w:t> </w:t>
      </w:r>
    </w:p>
    <w:p w:rsidR="001C5911" w:rsidRPr="00146CF2" w:rsidRDefault="001C5911" w:rsidP="00F00CD9">
      <w:pPr>
        <w:pStyle w:val="ListParagraph"/>
        <w:numPr>
          <w:ilvl w:val="0"/>
          <w:numId w:val="37"/>
        </w:numPr>
        <w:jc w:val="both"/>
        <w:rPr>
          <w:rFonts w:ascii="Arial" w:hAnsi="Arial" w:cs="Arial"/>
        </w:rPr>
      </w:pPr>
      <w:r>
        <w:rPr>
          <w:rFonts w:ascii="Arial" w:hAnsi="Arial" w:cs="Arial"/>
        </w:rPr>
        <w:t>l</w:t>
      </w:r>
      <w:r w:rsidRPr="00146CF2">
        <w:rPr>
          <w:rFonts w:ascii="Arial" w:hAnsi="Arial" w:cs="Arial"/>
        </w:rPr>
        <w:t>es agences de l’eau, pour les projets liés à l'eau, aux zone</w:t>
      </w:r>
      <w:r>
        <w:rPr>
          <w:rFonts w:ascii="Arial" w:hAnsi="Arial" w:cs="Arial"/>
        </w:rPr>
        <w:t>s humides et milieux aquatiques,</w:t>
      </w:r>
      <w:r w:rsidRPr="00146CF2">
        <w:rPr>
          <w:rFonts w:ascii="Arial" w:hAnsi="Arial" w:cs="Arial"/>
        </w:rPr>
        <w:t xml:space="preserve"> </w:t>
      </w:r>
      <w:r w:rsidRPr="00146CF2">
        <w:rPr>
          <w:rFonts w:ascii="MS Mincho" w:eastAsia="MS Mincho" w:hAnsi="MS Mincho" w:cs="MS Mincho" w:hint="eastAsia"/>
        </w:rPr>
        <w:t> </w:t>
      </w:r>
      <w:bookmarkStart w:id="0" w:name="_GoBack"/>
      <w:bookmarkEnd w:id="0"/>
    </w:p>
    <w:p w:rsidR="001C5911" w:rsidRPr="00146CF2" w:rsidRDefault="001C5911" w:rsidP="00F00CD9">
      <w:pPr>
        <w:pStyle w:val="ListParagraph"/>
        <w:numPr>
          <w:ilvl w:val="0"/>
          <w:numId w:val="37"/>
        </w:numPr>
        <w:jc w:val="both"/>
        <w:rPr>
          <w:rFonts w:ascii="Arial" w:hAnsi="Arial" w:cs="Arial"/>
        </w:rPr>
      </w:pPr>
      <w:r>
        <w:rPr>
          <w:rFonts w:ascii="Arial" w:hAnsi="Arial" w:cs="Arial"/>
        </w:rPr>
        <w:t>le député de la circonscription,</w:t>
      </w:r>
      <w:r w:rsidRPr="00146CF2">
        <w:rPr>
          <w:rFonts w:ascii="Arial" w:hAnsi="Arial" w:cs="Arial"/>
        </w:rPr>
        <w:t xml:space="preserve"> </w:t>
      </w:r>
    </w:p>
    <w:p w:rsidR="001C5911" w:rsidRPr="00146CF2" w:rsidRDefault="001C5911" w:rsidP="00F00CD9">
      <w:pPr>
        <w:pStyle w:val="ListParagraph"/>
        <w:numPr>
          <w:ilvl w:val="0"/>
          <w:numId w:val="37"/>
        </w:numPr>
        <w:jc w:val="both"/>
        <w:rPr>
          <w:rFonts w:ascii="Arial" w:hAnsi="Arial" w:cs="Arial"/>
        </w:rPr>
      </w:pPr>
      <w:r>
        <w:rPr>
          <w:rFonts w:ascii="Arial" w:hAnsi="Arial" w:cs="Arial"/>
        </w:rPr>
        <w:t>le</w:t>
      </w:r>
      <w:r w:rsidRPr="00146CF2">
        <w:rPr>
          <w:rFonts w:ascii="Arial" w:hAnsi="Arial" w:cs="Arial"/>
        </w:rPr>
        <w:t xml:space="preserve"> programme des ministères de la Santé, de la Jeunesse et des Sports</w:t>
      </w:r>
      <w:r>
        <w:rPr>
          <w:rFonts w:ascii="Arial" w:hAnsi="Arial" w:cs="Arial"/>
        </w:rPr>
        <w:t>,</w:t>
      </w:r>
      <w:r w:rsidRPr="00146CF2">
        <w:rPr>
          <w:rFonts w:ascii="Arial" w:hAnsi="Arial" w:cs="Arial"/>
        </w:rPr>
        <w:t xml:space="preserve"> </w:t>
      </w:r>
    </w:p>
    <w:p w:rsidR="001C5911" w:rsidRPr="00146CF2" w:rsidRDefault="001C5911" w:rsidP="00F00CD9">
      <w:pPr>
        <w:pStyle w:val="ListParagraph"/>
        <w:numPr>
          <w:ilvl w:val="0"/>
          <w:numId w:val="37"/>
        </w:numPr>
        <w:jc w:val="both"/>
        <w:rPr>
          <w:rFonts w:ascii="Arial" w:eastAsia="MS Mincho" w:hAnsi="Arial" w:cs="Arial"/>
        </w:rPr>
      </w:pPr>
      <w:r>
        <w:rPr>
          <w:rFonts w:ascii="Arial" w:hAnsi="Arial" w:cs="Arial"/>
        </w:rPr>
        <w:t>l'Europe,</w:t>
      </w:r>
    </w:p>
    <w:p w:rsidR="001C5911" w:rsidRPr="00146CF2" w:rsidRDefault="001C5911" w:rsidP="00F00CD9">
      <w:pPr>
        <w:pStyle w:val="ListParagraph"/>
        <w:numPr>
          <w:ilvl w:val="0"/>
          <w:numId w:val="37"/>
        </w:numPr>
        <w:jc w:val="both"/>
        <w:rPr>
          <w:rFonts w:ascii="Arial" w:hAnsi="Arial" w:cs="Arial"/>
        </w:rPr>
      </w:pPr>
      <w:r>
        <w:rPr>
          <w:rFonts w:ascii="Arial" w:hAnsi="Arial" w:cs="Arial"/>
        </w:rPr>
        <w:t>l</w:t>
      </w:r>
      <w:r w:rsidRPr="00146CF2">
        <w:rPr>
          <w:rFonts w:ascii="Arial" w:hAnsi="Arial" w:cs="Arial"/>
        </w:rPr>
        <w:t>es entreprises</w:t>
      </w:r>
      <w:r>
        <w:rPr>
          <w:rFonts w:ascii="Arial" w:hAnsi="Arial" w:cs="Arial"/>
        </w:rPr>
        <w:t>,</w:t>
      </w:r>
      <w:r w:rsidRPr="00146CF2">
        <w:rPr>
          <w:rFonts w:ascii="Arial" w:hAnsi="Arial" w:cs="Arial"/>
        </w:rPr>
        <w:t xml:space="preserve"> </w:t>
      </w:r>
    </w:p>
    <w:p w:rsidR="001C5911" w:rsidRPr="00146CF2" w:rsidRDefault="001C5911" w:rsidP="00F00CD9">
      <w:pPr>
        <w:pStyle w:val="ListParagraph"/>
        <w:numPr>
          <w:ilvl w:val="0"/>
          <w:numId w:val="37"/>
        </w:numPr>
        <w:jc w:val="both"/>
        <w:rPr>
          <w:rFonts w:ascii="Arial" w:hAnsi="Arial" w:cs="Arial"/>
        </w:rPr>
      </w:pPr>
      <w:r>
        <w:rPr>
          <w:rFonts w:ascii="Arial" w:hAnsi="Arial" w:cs="Arial"/>
        </w:rPr>
        <w:t>d</w:t>
      </w:r>
      <w:r w:rsidRPr="00146CF2">
        <w:rPr>
          <w:rFonts w:ascii="Arial" w:hAnsi="Arial" w:cs="Arial"/>
        </w:rPr>
        <w:t>es fondations privées et fondations d’entreprise</w:t>
      </w:r>
      <w:r>
        <w:rPr>
          <w:rFonts w:ascii="Arial" w:hAnsi="Arial" w:cs="Arial"/>
        </w:rPr>
        <w:t xml:space="preserve"> : </w:t>
      </w:r>
      <w:r w:rsidRPr="00146CF2">
        <w:rPr>
          <w:rFonts w:ascii="Arial" w:hAnsi="Arial" w:cs="Arial"/>
        </w:rPr>
        <w:t xml:space="preserve">Fondation de France, EDF, Ensemble, Nature et </w:t>
      </w:r>
      <w:r>
        <w:rPr>
          <w:rFonts w:ascii="Arial" w:hAnsi="Arial" w:cs="Arial"/>
        </w:rPr>
        <w:t>D</w:t>
      </w:r>
      <w:r w:rsidRPr="00146CF2">
        <w:rPr>
          <w:rFonts w:ascii="Arial" w:hAnsi="Arial" w:cs="Arial"/>
        </w:rPr>
        <w:t>écouvertes, Nicolas Hulot, Yves Rocher, Véolia envir</w:t>
      </w:r>
      <w:r>
        <w:rPr>
          <w:rFonts w:ascii="Arial" w:hAnsi="Arial" w:cs="Arial"/>
        </w:rPr>
        <w:t xml:space="preserve">onnement, Gaz de France, Alstom, </w:t>
      </w:r>
      <w:r w:rsidRPr="00146CF2">
        <w:rPr>
          <w:rFonts w:ascii="Arial" w:hAnsi="Arial" w:cs="Arial"/>
        </w:rPr>
        <w:t>UEM</w:t>
      </w:r>
      <w:r>
        <w:rPr>
          <w:rFonts w:ascii="Arial" w:hAnsi="Arial" w:cs="Arial"/>
        </w:rPr>
        <w:t xml:space="preserve"> …</w:t>
      </w:r>
    </w:p>
    <w:p w:rsidR="001C5911" w:rsidRPr="00596B05" w:rsidRDefault="001C5911" w:rsidP="00F00CD9">
      <w:pPr>
        <w:jc w:val="both"/>
        <w:rPr>
          <w:rFonts w:ascii="Arial" w:hAnsi="Arial" w:cs="Arial"/>
        </w:rPr>
      </w:pPr>
    </w:p>
    <w:p w:rsidR="001C5911" w:rsidRDefault="001C5911" w:rsidP="00464B9C">
      <w:pPr>
        <w:jc w:val="center"/>
        <w:rPr>
          <w:rFonts w:ascii="Arial" w:hAnsi="Arial" w:cs="Arial"/>
        </w:rPr>
      </w:pPr>
      <w:r>
        <w:rPr>
          <w:rFonts w:ascii="Arial" w:hAnsi="Arial" w:cs="Arial"/>
        </w:rPr>
        <w:t>-----------------------------------------------</w:t>
      </w:r>
    </w:p>
    <w:p w:rsidR="001C5911" w:rsidRDefault="001C5911" w:rsidP="00464B9C">
      <w:pPr>
        <w:jc w:val="center"/>
        <w:rPr>
          <w:rFonts w:ascii="Arial" w:hAnsi="Arial" w:cs="Arial"/>
        </w:rPr>
      </w:pPr>
    </w:p>
    <w:p w:rsidR="001C5911" w:rsidRPr="00146CF2" w:rsidRDefault="001C5911" w:rsidP="00F00CD9">
      <w:pPr>
        <w:jc w:val="both"/>
        <w:rPr>
          <w:rFonts w:ascii="Arial" w:hAnsi="Arial" w:cs="Arial"/>
        </w:rPr>
      </w:pPr>
      <w:r>
        <w:rPr>
          <w:rFonts w:ascii="Arial" w:hAnsi="Arial" w:cs="Arial"/>
        </w:rPr>
        <w:t>Dossier préparé en partenar</w:t>
      </w:r>
      <w:r w:rsidRPr="00596B05">
        <w:rPr>
          <w:rFonts w:ascii="Arial" w:hAnsi="Arial" w:cs="Arial"/>
        </w:rPr>
        <w:t xml:space="preserve">iat avec </w:t>
      </w:r>
      <w:r>
        <w:rPr>
          <w:rFonts w:ascii="Arial" w:hAnsi="Arial" w:cs="Arial"/>
        </w:rPr>
        <w:t xml:space="preserve">la </w:t>
      </w:r>
      <w:r w:rsidRPr="00146CF2">
        <w:rPr>
          <w:rFonts w:ascii="Arial" w:hAnsi="Arial" w:cs="Arial"/>
          <w:color w:val="353535"/>
          <w:lang w:eastAsia="ja-JP"/>
        </w:rPr>
        <w:t>F</w:t>
      </w:r>
      <w:r>
        <w:rPr>
          <w:rFonts w:ascii="Arial" w:hAnsi="Arial" w:cs="Arial"/>
          <w:color w:val="353535"/>
          <w:lang w:eastAsia="ja-JP"/>
        </w:rPr>
        <w:t>édération</w:t>
      </w:r>
      <w:r w:rsidRPr="00146CF2">
        <w:rPr>
          <w:rFonts w:ascii="Arial" w:hAnsi="Arial" w:cs="Arial"/>
          <w:color w:val="353535"/>
          <w:lang w:eastAsia="ja-JP"/>
        </w:rPr>
        <w:t xml:space="preserve"> européenne de recherche sur l'éducation et l'écologie de la personne et de ses applications sociales</w:t>
      </w:r>
      <w:r>
        <w:rPr>
          <w:rFonts w:ascii="Arial" w:hAnsi="Arial" w:cs="Arial"/>
          <w:color w:val="353535"/>
          <w:lang w:eastAsia="ja-JP"/>
        </w:rPr>
        <w:t xml:space="preserve"> et avec le support du guide pratique d’éducation à l’environnement. </w:t>
      </w:r>
    </w:p>
    <w:p w:rsidR="001C5911" w:rsidRDefault="001C5911" w:rsidP="00F00CD9">
      <w:pPr>
        <w:widowControl w:val="0"/>
        <w:autoSpaceDE w:val="0"/>
        <w:autoSpaceDN w:val="0"/>
        <w:adjustRightInd w:val="0"/>
        <w:jc w:val="both"/>
        <w:rPr>
          <w:rFonts w:ascii="Arial" w:hAnsi="Arial" w:cs="Arial"/>
          <w:lang w:eastAsia="ja-JP"/>
        </w:rPr>
      </w:pPr>
    </w:p>
    <w:sectPr w:rsidR="001C5911" w:rsidSect="00E92135">
      <w:footerReference w:type="even" r:id="rId7"/>
      <w:footerReference w:type="default" r:id="rId8"/>
      <w:pgSz w:w="12240" w:h="15840"/>
      <w:pgMar w:top="521" w:right="1042" w:bottom="64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911" w:rsidRDefault="001C5911" w:rsidP="0099578C">
      <w:r>
        <w:separator/>
      </w:r>
    </w:p>
  </w:endnote>
  <w:endnote w:type="continuationSeparator" w:id="0">
    <w:p w:rsidR="001C5911" w:rsidRDefault="001C5911" w:rsidP="00995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11" w:rsidRDefault="001C5911" w:rsidP="00F35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911" w:rsidRDefault="001C5911" w:rsidP="009957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911" w:rsidRDefault="001C5911" w:rsidP="00F356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C5911" w:rsidRDefault="001C5911" w:rsidP="009957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911" w:rsidRDefault="001C5911" w:rsidP="0099578C">
      <w:r>
        <w:separator/>
      </w:r>
    </w:p>
  </w:footnote>
  <w:footnote w:type="continuationSeparator" w:id="0">
    <w:p w:rsidR="001C5911" w:rsidRDefault="001C5911" w:rsidP="00995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34A"/>
    <w:multiLevelType w:val="hybridMultilevel"/>
    <w:tmpl w:val="FEA6B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54EC3"/>
    <w:multiLevelType w:val="hybridMultilevel"/>
    <w:tmpl w:val="C54A1F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43A3D"/>
    <w:multiLevelType w:val="hybridMultilevel"/>
    <w:tmpl w:val="FCAE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29260A"/>
    <w:multiLevelType w:val="hybridMultilevel"/>
    <w:tmpl w:val="F534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BA1D79"/>
    <w:multiLevelType w:val="hybridMultilevel"/>
    <w:tmpl w:val="9EC6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03611"/>
    <w:multiLevelType w:val="hybridMultilevel"/>
    <w:tmpl w:val="D5247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3F54A3"/>
    <w:multiLevelType w:val="hybridMultilevel"/>
    <w:tmpl w:val="F9D4D53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1196662D"/>
    <w:multiLevelType w:val="hybridMultilevel"/>
    <w:tmpl w:val="D50255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B06312"/>
    <w:multiLevelType w:val="hybridMultilevel"/>
    <w:tmpl w:val="D13EB84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58411F6"/>
    <w:multiLevelType w:val="hybridMultilevel"/>
    <w:tmpl w:val="6CC67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6DB7571"/>
    <w:multiLevelType w:val="hybridMultilevel"/>
    <w:tmpl w:val="A6021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DF2732"/>
    <w:multiLevelType w:val="hybridMultilevel"/>
    <w:tmpl w:val="AE660DE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C911A35"/>
    <w:multiLevelType w:val="hybridMultilevel"/>
    <w:tmpl w:val="12A487D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1CAC25C2"/>
    <w:multiLevelType w:val="hybridMultilevel"/>
    <w:tmpl w:val="9BA21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E91370"/>
    <w:multiLevelType w:val="hybridMultilevel"/>
    <w:tmpl w:val="EB1C3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4148C8"/>
    <w:multiLevelType w:val="hybridMultilevel"/>
    <w:tmpl w:val="B9BCD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701605"/>
    <w:multiLevelType w:val="hybridMultilevel"/>
    <w:tmpl w:val="F572D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77A2FA7"/>
    <w:multiLevelType w:val="hybridMultilevel"/>
    <w:tmpl w:val="9E4EC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001F37"/>
    <w:multiLevelType w:val="hybridMultilevel"/>
    <w:tmpl w:val="A2C048C4"/>
    <w:lvl w:ilvl="0" w:tplc="040C0001">
      <w:start w:val="1"/>
      <w:numFmt w:val="bullet"/>
      <w:lvlText w:val=""/>
      <w:lvlJc w:val="left"/>
      <w:pPr>
        <w:ind w:left="720" w:hanging="360"/>
      </w:pPr>
      <w:rPr>
        <w:rFonts w:ascii="Symbol" w:hAnsi="Symbol" w:hint="default"/>
      </w:rPr>
    </w:lvl>
    <w:lvl w:ilvl="1" w:tplc="DCAC41B8">
      <w:numFmt w:val="bullet"/>
      <w:lvlText w:val="•"/>
      <w:lvlJc w:val="left"/>
      <w:pPr>
        <w:ind w:left="1780" w:hanging="700"/>
      </w:pPr>
      <w:rPr>
        <w:rFonts w:ascii="Helvetica" w:eastAsia="Times New Roman" w:hAnsi="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2A4585"/>
    <w:multiLevelType w:val="hybridMultilevel"/>
    <w:tmpl w:val="5F9EC81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F8B3160"/>
    <w:multiLevelType w:val="hybridMultilevel"/>
    <w:tmpl w:val="DD50F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1442E32"/>
    <w:multiLevelType w:val="hybridMultilevel"/>
    <w:tmpl w:val="2A8EFF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4A17A4"/>
    <w:multiLevelType w:val="hybridMultilevel"/>
    <w:tmpl w:val="7DD00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2E17D9"/>
    <w:multiLevelType w:val="multilevel"/>
    <w:tmpl w:val="5F9EC8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AEA63F2"/>
    <w:multiLevelType w:val="hybridMultilevel"/>
    <w:tmpl w:val="0CD461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BA32225"/>
    <w:multiLevelType w:val="hybridMultilevel"/>
    <w:tmpl w:val="4A005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D5643C2"/>
    <w:multiLevelType w:val="hybridMultilevel"/>
    <w:tmpl w:val="32B4A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E230C5B"/>
    <w:multiLevelType w:val="hybridMultilevel"/>
    <w:tmpl w:val="43AED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40D5B14"/>
    <w:multiLevelType w:val="hybridMultilevel"/>
    <w:tmpl w:val="9D1A9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4302CB6"/>
    <w:multiLevelType w:val="hybridMultilevel"/>
    <w:tmpl w:val="012A0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9225FF2"/>
    <w:multiLevelType w:val="hybridMultilevel"/>
    <w:tmpl w:val="085C1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2E3ECA"/>
    <w:multiLevelType w:val="hybridMultilevel"/>
    <w:tmpl w:val="1FC8A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FAD66B2"/>
    <w:multiLevelType w:val="hybridMultilevel"/>
    <w:tmpl w:val="FFA40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61701D4"/>
    <w:multiLevelType w:val="hybridMultilevel"/>
    <w:tmpl w:val="BAD05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759458C"/>
    <w:multiLevelType w:val="hybridMultilevel"/>
    <w:tmpl w:val="A6A8FF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4C080A"/>
    <w:multiLevelType w:val="hybridMultilevel"/>
    <w:tmpl w:val="21A2B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EE60C4"/>
    <w:multiLevelType w:val="hybridMultilevel"/>
    <w:tmpl w:val="1D4A146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F6659B3"/>
    <w:multiLevelType w:val="hybridMultilevel"/>
    <w:tmpl w:val="F612B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8F204E"/>
    <w:multiLevelType w:val="hybridMultilevel"/>
    <w:tmpl w:val="40404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9B5C33"/>
    <w:multiLevelType w:val="hybridMultilevel"/>
    <w:tmpl w:val="A3EE8662"/>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7607CB5"/>
    <w:multiLevelType w:val="hybridMultilevel"/>
    <w:tmpl w:val="197AC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8"/>
  </w:num>
  <w:num w:numId="4">
    <w:abstractNumId w:val="24"/>
  </w:num>
  <w:num w:numId="5">
    <w:abstractNumId w:val="26"/>
  </w:num>
  <w:num w:numId="6">
    <w:abstractNumId w:val="9"/>
  </w:num>
  <w:num w:numId="7">
    <w:abstractNumId w:val="20"/>
  </w:num>
  <w:num w:numId="8">
    <w:abstractNumId w:val="17"/>
  </w:num>
  <w:num w:numId="9">
    <w:abstractNumId w:val="35"/>
  </w:num>
  <w:num w:numId="10">
    <w:abstractNumId w:val="0"/>
  </w:num>
  <w:num w:numId="11">
    <w:abstractNumId w:val="21"/>
  </w:num>
  <w:num w:numId="12">
    <w:abstractNumId w:val="1"/>
  </w:num>
  <w:num w:numId="13">
    <w:abstractNumId w:val="31"/>
  </w:num>
  <w:num w:numId="14">
    <w:abstractNumId w:val="38"/>
  </w:num>
  <w:num w:numId="15">
    <w:abstractNumId w:val="29"/>
  </w:num>
  <w:num w:numId="16">
    <w:abstractNumId w:val="4"/>
  </w:num>
  <w:num w:numId="17">
    <w:abstractNumId w:val="34"/>
  </w:num>
  <w:num w:numId="18">
    <w:abstractNumId w:val="25"/>
  </w:num>
  <w:num w:numId="19">
    <w:abstractNumId w:val="16"/>
  </w:num>
  <w:num w:numId="20">
    <w:abstractNumId w:val="7"/>
  </w:num>
  <w:num w:numId="21">
    <w:abstractNumId w:val="12"/>
  </w:num>
  <w:num w:numId="22">
    <w:abstractNumId w:val="22"/>
  </w:num>
  <w:num w:numId="23">
    <w:abstractNumId w:val="39"/>
  </w:num>
  <w:num w:numId="24">
    <w:abstractNumId w:val="11"/>
  </w:num>
  <w:num w:numId="25">
    <w:abstractNumId w:val="37"/>
  </w:num>
  <w:num w:numId="26">
    <w:abstractNumId w:val="3"/>
  </w:num>
  <w:num w:numId="27">
    <w:abstractNumId w:val="14"/>
  </w:num>
  <w:num w:numId="28">
    <w:abstractNumId w:val="30"/>
  </w:num>
  <w:num w:numId="29">
    <w:abstractNumId w:val="27"/>
  </w:num>
  <w:num w:numId="30">
    <w:abstractNumId w:val="40"/>
  </w:num>
  <w:num w:numId="31">
    <w:abstractNumId w:val="13"/>
  </w:num>
  <w:num w:numId="32">
    <w:abstractNumId w:val="2"/>
  </w:num>
  <w:num w:numId="33">
    <w:abstractNumId w:val="33"/>
  </w:num>
  <w:num w:numId="34">
    <w:abstractNumId w:val="5"/>
  </w:num>
  <w:num w:numId="35">
    <w:abstractNumId w:val="10"/>
  </w:num>
  <w:num w:numId="36">
    <w:abstractNumId w:val="32"/>
  </w:num>
  <w:num w:numId="37">
    <w:abstractNumId w:val="15"/>
  </w:num>
  <w:num w:numId="38">
    <w:abstractNumId w:val="36"/>
  </w:num>
  <w:num w:numId="39">
    <w:abstractNumId w:val="19"/>
  </w:num>
  <w:num w:numId="40">
    <w:abstractNumId w:val="23"/>
  </w:num>
  <w:num w:numId="41">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042"/>
    <w:rsid w:val="000454EB"/>
    <w:rsid w:val="00046B3E"/>
    <w:rsid w:val="00050E1C"/>
    <w:rsid w:val="000771C2"/>
    <w:rsid w:val="00077203"/>
    <w:rsid w:val="00083D43"/>
    <w:rsid w:val="000867C2"/>
    <w:rsid w:val="000A1BD1"/>
    <w:rsid w:val="000A3C31"/>
    <w:rsid w:val="000B2966"/>
    <w:rsid w:val="000B7852"/>
    <w:rsid w:val="000F4070"/>
    <w:rsid w:val="00111AE7"/>
    <w:rsid w:val="00116D53"/>
    <w:rsid w:val="00122C1E"/>
    <w:rsid w:val="0012420E"/>
    <w:rsid w:val="00131468"/>
    <w:rsid w:val="00146CF2"/>
    <w:rsid w:val="00155915"/>
    <w:rsid w:val="00161D26"/>
    <w:rsid w:val="001979CF"/>
    <w:rsid w:val="001B7042"/>
    <w:rsid w:val="001C5911"/>
    <w:rsid w:val="001C5D3E"/>
    <w:rsid w:val="001E6D4F"/>
    <w:rsid w:val="00210558"/>
    <w:rsid w:val="00210837"/>
    <w:rsid w:val="00216FB9"/>
    <w:rsid w:val="00240800"/>
    <w:rsid w:val="00281CC5"/>
    <w:rsid w:val="00285DDA"/>
    <w:rsid w:val="00290140"/>
    <w:rsid w:val="00294E25"/>
    <w:rsid w:val="002A7241"/>
    <w:rsid w:val="002B06F1"/>
    <w:rsid w:val="002B2099"/>
    <w:rsid w:val="002E055B"/>
    <w:rsid w:val="002E2F4A"/>
    <w:rsid w:val="002E60D5"/>
    <w:rsid w:val="002F30CC"/>
    <w:rsid w:val="002F43C4"/>
    <w:rsid w:val="003050C4"/>
    <w:rsid w:val="00313B08"/>
    <w:rsid w:val="003228CC"/>
    <w:rsid w:val="00323189"/>
    <w:rsid w:val="0032709B"/>
    <w:rsid w:val="00345570"/>
    <w:rsid w:val="0035300B"/>
    <w:rsid w:val="00367BBD"/>
    <w:rsid w:val="003C46AB"/>
    <w:rsid w:val="003C5A3F"/>
    <w:rsid w:val="003D5AE0"/>
    <w:rsid w:val="003D665E"/>
    <w:rsid w:val="003F3EE7"/>
    <w:rsid w:val="004160CC"/>
    <w:rsid w:val="00431D4C"/>
    <w:rsid w:val="0043314E"/>
    <w:rsid w:val="00441CBD"/>
    <w:rsid w:val="00443C8A"/>
    <w:rsid w:val="00464B9C"/>
    <w:rsid w:val="00470E6C"/>
    <w:rsid w:val="004721D6"/>
    <w:rsid w:val="00483055"/>
    <w:rsid w:val="004A78E9"/>
    <w:rsid w:val="004D2280"/>
    <w:rsid w:val="004D5FB1"/>
    <w:rsid w:val="004E5996"/>
    <w:rsid w:val="004E737C"/>
    <w:rsid w:val="00521D6E"/>
    <w:rsid w:val="00560F64"/>
    <w:rsid w:val="0059357A"/>
    <w:rsid w:val="0059418B"/>
    <w:rsid w:val="00596B05"/>
    <w:rsid w:val="005C1FC6"/>
    <w:rsid w:val="005E6229"/>
    <w:rsid w:val="00627EE3"/>
    <w:rsid w:val="0065759C"/>
    <w:rsid w:val="006641B3"/>
    <w:rsid w:val="00673E23"/>
    <w:rsid w:val="00676087"/>
    <w:rsid w:val="00686ABE"/>
    <w:rsid w:val="0068782E"/>
    <w:rsid w:val="006A6BA4"/>
    <w:rsid w:val="006F4C35"/>
    <w:rsid w:val="006F6012"/>
    <w:rsid w:val="00704E1D"/>
    <w:rsid w:val="007251FD"/>
    <w:rsid w:val="00725C0E"/>
    <w:rsid w:val="00732836"/>
    <w:rsid w:val="00756241"/>
    <w:rsid w:val="00761E8E"/>
    <w:rsid w:val="00774B13"/>
    <w:rsid w:val="007C1857"/>
    <w:rsid w:val="007D0183"/>
    <w:rsid w:val="007D6D22"/>
    <w:rsid w:val="007D76AE"/>
    <w:rsid w:val="00800D87"/>
    <w:rsid w:val="0082389D"/>
    <w:rsid w:val="00823BE5"/>
    <w:rsid w:val="0084448E"/>
    <w:rsid w:val="00855D47"/>
    <w:rsid w:val="008653C5"/>
    <w:rsid w:val="0087709E"/>
    <w:rsid w:val="008A403A"/>
    <w:rsid w:val="008B367D"/>
    <w:rsid w:val="008F0399"/>
    <w:rsid w:val="0090290D"/>
    <w:rsid w:val="0094356A"/>
    <w:rsid w:val="00946B93"/>
    <w:rsid w:val="009505BD"/>
    <w:rsid w:val="009727B0"/>
    <w:rsid w:val="0099042D"/>
    <w:rsid w:val="0099578C"/>
    <w:rsid w:val="009E1B93"/>
    <w:rsid w:val="009E5172"/>
    <w:rsid w:val="009F3258"/>
    <w:rsid w:val="00A45056"/>
    <w:rsid w:val="00A50088"/>
    <w:rsid w:val="00A500C6"/>
    <w:rsid w:val="00A8706B"/>
    <w:rsid w:val="00AB5443"/>
    <w:rsid w:val="00AD3D38"/>
    <w:rsid w:val="00B115F0"/>
    <w:rsid w:val="00B1367F"/>
    <w:rsid w:val="00B20B37"/>
    <w:rsid w:val="00B33677"/>
    <w:rsid w:val="00B347D2"/>
    <w:rsid w:val="00B41821"/>
    <w:rsid w:val="00B515B6"/>
    <w:rsid w:val="00B609A0"/>
    <w:rsid w:val="00B94181"/>
    <w:rsid w:val="00B963F9"/>
    <w:rsid w:val="00BB2410"/>
    <w:rsid w:val="00BE2D37"/>
    <w:rsid w:val="00BF17CC"/>
    <w:rsid w:val="00BF72F9"/>
    <w:rsid w:val="00C12294"/>
    <w:rsid w:val="00C414E0"/>
    <w:rsid w:val="00C46442"/>
    <w:rsid w:val="00C56FB7"/>
    <w:rsid w:val="00C635F4"/>
    <w:rsid w:val="00C72DCA"/>
    <w:rsid w:val="00C8706F"/>
    <w:rsid w:val="00C901B2"/>
    <w:rsid w:val="00CA0104"/>
    <w:rsid w:val="00CA59CF"/>
    <w:rsid w:val="00CF6228"/>
    <w:rsid w:val="00D16292"/>
    <w:rsid w:val="00D171AA"/>
    <w:rsid w:val="00D8091C"/>
    <w:rsid w:val="00DB1CA4"/>
    <w:rsid w:val="00DD560D"/>
    <w:rsid w:val="00E12D90"/>
    <w:rsid w:val="00E43541"/>
    <w:rsid w:val="00E601B5"/>
    <w:rsid w:val="00E616E4"/>
    <w:rsid w:val="00E6333A"/>
    <w:rsid w:val="00E85ED3"/>
    <w:rsid w:val="00E87345"/>
    <w:rsid w:val="00E92135"/>
    <w:rsid w:val="00E973D8"/>
    <w:rsid w:val="00EB51ED"/>
    <w:rsid w:val="00ED7FBD"/>
    <w:rsid w:val="00EF2754"/>
    <w:rsid w:val="00F00CD9"/>
    <w:rsid w:val="00F05011"/>
    <w:rsid w:val="00F05025"/>
    <w:rsid w:val="00F06AD9"/>
    <w:rsid w:val="00F10017"/>
    <w:rsid w:val="00F13835"/>
    <w:rsid w:val="00F24B4C"/>
    <w:rsid w:val="00F26CF9"/>
    <w:rsid w:val="00F35655"/>
    <w:rsid w:val="00F9294C"/>
    <w:rsid w:val="00F945DF"/>
    <w:rsid w:val="00FA4DDF"/>
    <w:rsid w:val="00FA7DCA"/>
    <w:rsid w:val="00FD7199"/>
    <w:rsid w:val="00FF736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58"/>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1AE7"/>
    <w:rPr>
      <w:sz w:val="24"/>
      <w:szCs w:val="24"/>
      <w:lang w:eastAsia="en-US"/>
    </w:rPr>
  </w:style>
  <w:style w:type="paragraph" w:styleId="Footer">
    <w:name w:val="footer"/>
    <w:basedOn w:val="Normal"/>
    <w:link w:val="FooterChar"/>
    <w:uiPriority w:val="99"/>
    <w:rsid w:val="0099578C"/>
    <w:pPr>
      <w:tabs>
        <w:tab w:val="center" w:pos="4536"/>
        <w:tab w:val="right" w:pos="9072"/>
      </w:tabs>
    </w:pPr>
  </w:style>
  <w:style w:type="character" w:customStyle="1" w:styleId="FooterChar">
    <w:name w:val="Footer Char"/>
    <w:basedOn w:val="DefaultParagraphFont"/>
    <w:link w:val="Footer"/>
    <w:uiPriority w:val="99"/>
    <w:locked/>
    <w:rsid w:val="0099578C"/>
    <w:rPr>
      <w:rFonts w:cs="Times New Roman"/>
    </w:rPr>
  </w:style>
  <w:style w:type="character" w:styleId="PageNumber">
    <w:name w:val="page number"/>
    <w:basedOn w:val="DefaultParagraphFont"/>
    <w:uiPriority w:val="99"/>
    <w:semiHidden/>
    <w:rsid w:val="0099578C"/>
    <w:rPr>
      <w:rFonts w:cs="Times New Roman"/>
    </w:rPr>
  </w:style>
  <w:style w:type="paragraph" w:styleId="ListParagraph">
    <w:name w:val="List Paragraph"/>
    <w:basedOn w:val="Normal"/>
    <w:uiPriority w:val="99"/>
    <w:qFormat/>
    <w:rsid w:val="00B94181"/>
    <w:pPr>
      <w:ind w:left="720"/>
      <w:contextualSpacing/>
    </w:pPr>
    <w:rPr>
      <w:rFonts w:ascii="Times New Roman" w:eastAsia="Times New Roman" w:hAnsi="Times New Roman"/>
      <w:lang w:eastAsia="fr-FR"/>
    </w:rPr>
  </w:style>
  <w:style w:type="character" w:styleId="Hyperlink">
    <w:name w:val="Hyperlink"/>
    <w:basedOn w:val="DefaultParagraphFont"/>
    <w:uiPriority w:val="99"/>
    <w:rsid w:val="00B9418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225483181">
      <w:marLeft w:val="0"/>
      <w:marRight w:val="0"/>
      <w:marTop w:val="0"/>
      <w:marBottom w:val="0"/>
      <w:divBdr>
        <w:top w:val="none" w:sz="0" w:space="0" w:color="auto"/>
        <w:left w:val="none" w:sz="0" w:space="0" w:color="auto"/>
        <w:bottom w:val="none" w:sz="0" w:space="0" w:color="auto"/>
        <w:right w:val="none" w:sz="0" w:space="0" w:color="auto"/>
      </w:divBdr>
    </w:div>
    <w:div w:id="1225483182">
      <w:marLeft w:val="0"/>
      <w:marRight w:val="0"/>
      <w:marTop w:val="0"/>
      <w:marBottom w:val="0"/>
      <w:divBdr>
        <w:top w:val="none" w:sz="0" w:space="0" w:color="auto"/>
        <w:left w:val="none" w:sz="0" w:space="0" w:color="auto"/>
        <w:bottom w:val="none" w:sz="0" w:space="0" w:color="auto"/>
        <w:right w:val="none" w:sz="0" w:space="0" w:color="auto"/>
      </w:divBdr>
    </w:div>
    <w:div w:id="1225483183">
      <w:marLeft w:val="0"/>
      <w:marRight w:val="0"/>
      <w:marTop w:val="0"/>
      <w:marBottom w:val="0"/>
      <w:divBdr>
        <w:top w:val="none" w:sz="0" w:space="0" w:color="auto"/>
        <w:left w:val="none" w:sz="0" w:space="0" w:color="auto"/>
        <w:bottom w:val="none" w:sz="0" w:space="0" w:color="auto"/>
        <w:right w:val="none" w:sz="0" w:space="0" w:color="auto"/>
      </w:divBdr>
    </w:div>
    <w:div w:id="1225483185">
      <w:marLeft w:val="0"/>
      <w:marRight w:val="0"/>
      <w:marTop w:val="0"/>
      <w:marBottom w:val="0"/>
      <w:divBdr>
        <w:top w:val="none" w:sz="0" w:space="0" w:color="auto"/>
        <w:left w:val="none" w:sz="0" w:space="0" w:color="auto"/>
        <w:bottom w:val="none" w:sz="0" w:space="0" w:color="auto"/>
        <w:right w:val="none" w:sz="0" w:space="0" w:color="auto"/>
      </w:divBdr>
      <w:divsChild>
        <w:div w:id="1225483180">
          <w:marLeft w:val="720"/>
          <w:marRight w:val="720"/>
          <w:marTop w:val="100"/>
          <w:marBottom w:val="100"/>
          <w:divBdr>
            <w:top w:val="none" w:sz="0" w:space="0" w:color="auto"/>
            <w:left w:val="none" w:sz="0" w:space="0" w:color="auto"/>
            <w:bottom w:val="none" w:sz="0" w:space="0" w:color="auto"/>
            <w:right w:val="none" w:sz="0" w:space="0" w:color="auto"/>
          </w:divBdr>
        </w:div>
        <w:div w:id="1225483186">
          <w:marLeft w:val="720"/>
          <w:marRight w:val="720"/>
          <w:marTop w:val="100"/>
          <w:marBottom w:val="100"/>
          <w:divBdr>
            <w:top w:val="none" w:sz="0" w:space="0" w:color="auto"/>
            <w:left w:val="none" w:sz="0" w:space="0" w:color="auto"/>
            <w:bottom w:val="none" w:sz="0" w:space="0" w:color="auto"/>
            <w:right w:val="none" w:sz="0" w:space="0" w:color="auto"/>
          </w:divBdr>
        </w:div>
        <w:div w:id="1225483187">
          <w:marLeft w:val="720"/>
          <w:marRight w:val="720"/>
          <w:marTop w:val="100"/>
          <w:marBottom w:val="100"/>
          <w:divBdr>
            <w:top w:val="none" w:sz="0" w:space="0" w:color="auto"/>
            <w:left w:val="none" w:sz="0" w:space="0" w:color="auto"/>
            <w:bottom w:val="none" w:sz="0" w:space="0" w:color="auto"/>
            <w:right w:val="none" w:sz="0" w:space="0" w:color="auto"/>
          </w:divBdr>
        </w:div>
        <w:div w:id="1225483190">
          <w:marLeft w:val="720"/>
          <w:marRight w:val="720"/>
          <w:marTop w:val="100"/>
          <w:marBottom w:val="100"/>
          <w:divBdr>
            <w:top w:val="none" w:sz="0" w:space="0" w:color="auto"/>
            <w:left w:val="none" w:sz="0" w:space="0" w:color="auto"/>
            <w:bottom w:val="none" w:sz="0" w:space="0" w:color="auto"/>
            <w:right w:val="none" w:sz="0" w:space="0" w:color="auto"/>
          </w:divBdr>
        </w:div>
      </w:divsChild>
    </w:div>
    <w:div w:id="1225483188">
      <w:marLeft w:val="0"/>
      <w:marRight w:val="0"/>
      <w:marTop w:val="0"/>
      <w:marBottom w:val="0"/>
      <w:divBdr>
        <w:top w:val="none" w:sz="0" w:space="0" w:color="auto"/>
        <w:left w:val="none" w:sz="0" w:space="0" w:color="auto"/>
        <w:bottom w:val="none" w:sz="0" w:space="0" w:color="auto"/>
        <w:right w:val="none" w:sz="0" w:space="0" w:color="auto"/>
      </w:divBdr>
    </w:div>
    <w:div w:id="1225483189">
      <w:marLeft w:val="0"/>
      <w:marRight w:val="0"/>
      <w:marTop w:val="0"/>
      <w:marBottom w:val="0"/>
      <w:divBdr>
        <w:top w:val="none" w:sz="0" w:space="0" w:color="auto"/>
        <w:left w:val="none" w:sz="0" w:space="0" w:color="auto"/>
        <w:bottom w:val="none" w:sz="0" w:space="0" w:color="auto"/>
        <w:right w:val="none" w:sz="0" w:space="0" w:color="auto"/>
      </w:divBdr>
    </w:div>
    <w:div w:id="1225483192">
      <w:marLeft w:val="0"/>
      <w:marRight w:val="0"/>
      <w:marTop w:val="0"/>
      <w:marBottom w:val="0"/>
      <w:divBdr>
        <w:top w:val="none" w:sz="0" w:space="0" w:color="auto"/>
        <w:left w:val="none" w:sz="0" w:space="0" w:color="auto"/>
        <w:bottom w:val="none" w:sz="0" w:space="0" w:color="auto"/>
        <w:right w:val="none" w:sz="0" w:space="0" w:color="auto"/>
      </w:divBdr>
      <w:divsChild>
        <w:div w:id="1225483184">
          <w:marLeft w:val="720"/>
          <w:marRight w:val="720"/>
          <w:marTop w:val="100"/>
          <w:marBottom w:val="100"/>
          <w:divBdr>
            <w:top w:val="none" w:sz="0" w:space="0" w:color="auto"/>
            <w:left w:val="none" w:sz="0" w:space="0" w:color="auto"/>
            <w:bottom w:val="none" w:sz="0" w:space="0" w:color="auto"/>
            <w:right w:val="none" w:sz="0" w:space="0" w:color="auto"/>
          </w:divBdr>
        </w:div>
        <w:div w:id="1225483191">
          <w:marLeft w:val="720"/>
          <w:marRight w:val="720"/>
          <w:marTop w:val="100"/>
          <w:marBottom w:val="100"/>
          <w:divBdr>
            <w:top w:val="none" w:sz="0" w:space="0" w:color="auto"/>
            <w:left w:val="none" w:sz="0" w:space="0" w:color="auto"/>
            <w:bottom w:val="none" w:sz="0" w:space="0" w:color="auto"/>
            <w:right w:val="none" w:sz="0" w:space="0" w:color="auto"/>
          </w:divBdr>
        </w:div>
        <w:div w:id="1225483193">
          <w:marLeft w:val="720"/>
          <w:marRight w:val="720"/>
          <w:marTop w:val="100"/>
          <w:marBottom w:val="100"/>
          <w:divBdr>
            <w:top w:val="none" w:sz="0" w:space="0" w:color="auto"/>
            <w:left w:val="none" w:sz="0" w:space="0" w:color="auto"/>
            <w:bottom w:val="none" w:sz="0" w:space="0" w:color="auto"/>
            <w:right w:val="none" w:sz="0" w:space="0" w:color="auto"/>
          </w:divBdr>
        </w:div>
        <w:div w:id="1225483194">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4248</TotalTime>
  <Pages>12</Pages>
  <Words>4866</Words>
  <Characters>26764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Gulino</dc:creator>
  <cp:keywords/>
  <dc:description/>
  <cp:lastModifiedBy> Montoy-Flanville</cp:lastModifiedBy>
  <cp:revision>16</cp:revision>
  <cp:lastPrinted>2016-01-08T17:03:00Z</cp:lastPrinted>
  <dcterms:created xsi:type="dcterms:W3CDTF">2015-12-29T14:19:00Z</dcterms:created>
  <dcterms:modified xsi:type="dcterms:W3CDTF">2016-01-22T13:00:00Z</dcterms:modified>
</cp:coreProperties>
</file>