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2" w:rsidRDefault="00D629BE" w:rsidP="007B0C33">
      <w:pPr>
        <w:pStyle w:val="Titre"/>
      </w:pPr>
      <w:r>
        <w:t xml:space="preserve">Le </w:t>
      </w:r>
      <w:r w:rsidR="001F00BF">
        <w:t>nouvel outil de découpe et de transformation de produits à base de viande</w:t>
      </w:r>
      <w:r w:rsidR="007B0C33">
        <w:t xml:space="preserve"> implanté dans L’Ouest Francilien</w:t>
      </w:r>
    </w:p>
    <w:p w:rsidR="001F00BF" w:rsidRPr="00122482" w:rsidRDefault="001F00BF" w:rsidP="0069335B">
      <w:pPr>
        <w:pStyle w:val="Titre2"/>
        <w:spacing w:before="100" w:beforeAutospacing="1" w:after="100" w:afterAutospacing="1"/>
      </w:pPr>
      <w:r w:rsidRPr="00122482">
        <w:t>Contexte</w:t>
      </w:r>
    </w:p>
    <w:p w:rsidR="0072333C" w:rsidRDefault="0072333C" w:rsidP="0099789B">
      <w:pPr>
        <w:pStyle w:val="NormalWeb"/>
        <w:ind w:firstLine="708"/>
        <w:jc w:val="both"/>
      </w:pPr>
      <w:r>
        <w:t>L’Ile de France présente le plus petit cheptel d’animaux en France (1 %), pourtant la demande est très importante en viande, avec 12 millions d’habitants et 19 % de la population française</w:t>
      </w:r>
      <w:r w:rsidR="000B6463">
        <w:t>.</w:t>
      </w:r>
      <w:r>
        <w:t xml:space="preserve"> </w:t>
      </w:r>
      <w:r w:rsidR="000B6463">
        <w:t>On constate que l</w:t>
      </w:r>
      <w:r>
        <w:t xml:space="preserve">es consommateurs affichent un désir de revenir vers des modes de consommation plus simples </w:t>
      </w:r>
      <w:r w:rsidR="000B6463">
        <w:t xml:space="preserve">et une alimentation de qualité, avec </w:t>
      </w:r>
      <w:r>
        <w:t>une forte volonté de c</w:t>
      </w:r>
      <w:r w:rsidR="00C6196D">
        <w:t>onsommer des produits locaux</w:t>
      </w:r>
      <w:r w:rsidR="003C0148">
        <w:t>. Ils</w:t>
      </w:r>
      <w:r w:rsidR="00C6196D">
        <w:t xml:space="preserve"> souhaitent</w:t>
      </w:r>
      <w:r w:rsidR="003C0148">
        <w:t xml:space="preserve"> également </w:t>
      </w:r>
      <w:r w:rsidR="00C6196D">
        <w:t xml:space="preserve">créer </w:t>
      </w:r>
      <w:r>
        <w:t>un échange et un lie</w:t>
      </w:r>
      <w:r w:rsidR="00C6196D">
        <w:t>n</w:t>
      </w:r>
      <w:r>
        <w:t xml:space="preserve"> de confiance avec le producteur. Aussi, l’origine des produits serait le second critère de choix des consommateurs.</w:t>
      </w:r>
    </w:p>
    <w:p w:rsidR="00E3159A" w:rsidRDefault="00C6196D" w:rsidP="0099789B">
      <w:pPr>
        <w:pStyle w:val="NormalWeb"/>
        <w:ind w:firstLine="708"/>
        <w:jc w:val="both"/>
      </w:pPr>
      <w:r>
        <w:t>La commercialisation directe aux consommateurs suppose pour l’</w:t>
      </w:r>
      <w:r w:rsidR="00E3159A">
        <w:t>éleveur e</w:t>
      </w:r>
      <w:r w:rsidR="0072333C">
        <w:t xml:space="preserve">n </w:t>
      </w:r>
      <w:r w:rsidR="00670BF1">
        <w:t>viande</w:t>
      </w:r>
      <w:r w:rsidR="0072333C">
        <w:t xml:space="preserve">, </w:t>
      </w:r>
      <w:r w:rsidR="00122482">
        <w:t>d’</w:t>
      </w:r>
      <w:r w:rsidR="00E3159A">
        <w:t xml:space="preserve">avoir </w:t>
      </w:r>
      <w:r w:rsidR="0072333C">
        <w:t>recours</w:t>
      </w:r>
      <w:r w:rsidR="00E3159A">
        <w:t xml:space="preserve"> </w:t>
      </w:r>
      <w:r w:rsidR="0072333C">
        <w:t>à un prestat</w:t>
      </w:r>
      <w:r w:rsidR="003C0148">
        <w:t>aire de service pour l'abattage</w:t>
      </w:r>
      <w:r w:rsidR="00E44AFE">
        <w:t xml:space="preserve">. </w:t>
      </w:r>
      <w:r w:rsidR="00E3159A">
        <w:t>Les abattoirs situés en Ile de France sont de nature privée et pratiquent l’abattage rituel. Aujourd’hui les animaux sont acheminés pour l’abattage vers les départements de l’Eure</w:t>
      </w:r>
      <w:r w:rsidR="003C0148">
        <w:t xml:space="preserve">, du </w:t>
      </w:r>
      <w:r w:rsidR="00E3159A">
        <w:t>Loir</w:t>
      </w:r>
      <w:r w:rsidR="003C0148">
        <w:t xml:space="preserve"> et Cher ainsi que </w:t>
      </w:r>
      <w:r w:rsidR="00062531">
        <w:t>l’Orne.</w:t>
      </w:r>
    </w:p>
    <w:p w:rsidR="0013706E" w:rsidRDefault="0013706E" w:rsidP="0099789B">
      <w:pPr>
        <w:pStyle w:val="NormalWeb"/>
        <w:ind w:firstLine="708"/>
        <w:jc w:val="both"/>
      </w:pPr>
      <w:r>
        <w:t>La réglementation sanitaire</w:t>
      </w:r>
      <w:r w:rsidR="003C0148">
        <w:t xml:space="preserve"> et </w:t>
      </w:r>
      <w:r>
        <w:t>les compétences requises pour la découpe des animaux</w:t>
      </w:r>
      <w:r w:rsidR="001E5DB7">
        <w:t xml:space="preserve"> </w:t>
      </w:r>
      <w:r w:rsidR="003C0148">
        <w:t xml:space="preserve">ainsi qu’un </w:t>
      </w:r>
      <w:r>
        <w:t>coût très important lié aux types investissements nécessaires et au fonctionnement d’un atelier favorisent les démarches collectives.</w:t>
      </w:r>
    </w:p>
    <w:p w:rsidR="00E3159A" w:rsidRDefault="00E3159A" w:rsidP="0099789B">
      <w:pPr>
        <w:pStyle w:val="NormalWeb"/>
        <w:ind w:firstLine="708"/>
        <w:jc w:val="both"/>
      </w:pPr>
      <w:r>
        <w:t>Pour la découpe et la transformation des</w:t>
      </w:r>
      <w:r w:rsidR="00C14919">
        <w:t xml:space="preserve"> animaux, 25 producteurs regroupés en GIE travaillaient avec les ateliers installés sur Rambouillet. Mais suite à un contrôle sanitaire, les installations ont été fermées. Cette fermeture </w:t>
      </w:r>
      <w:r w:rsidR="00062531">
        <w:t>a</w:t>
      </w:r>
      <w:r w:rsidR="00C14919">
        <w:t xml:space="preserve"> contraint les éleveurs à trouver des prestataires</w:t>
      </w:r>
      <w:r w:rsidR="00062531">
        <w:t xml:space="preserve"> éloignés car i</w:t>
      </w:r>
      <w:r w:rsidR="00C14919">
        <w:t>l n’existe pas en Ile de France, d’ateliers offrant le même</w:t>
      </w:r>
      <w:r w:rsidR="00062531">
        <w:t xml:space="preserve"> type de prestations.</w:t>
      </w:r>
    </w:p>
    <w:p w:rsidR="001778D7" w:rsidRDefault="003C0148" w:rsidP="0099789B">
      <w:pPr>
        <w:pStyle w:val="NormalWeb"/>
        <w:ind w:firstLine="708"/>
        <w:jc w:val="both"/>
      </w:pPr>
      <w:r>
        <w:t>Mais l</w:t>
      </w:r>
      <w:r w:rsidR="001778D7">
        <w:t xml:space="preserve">’atelier de Rambouillet a démontré qu’il avait sa place dans le paysage économique du territoire, puisque  plus de la moitié des producteurs sont situés dans un rayon de 30 km. </w:t>
      </w:r>
    </w:p>
    <w:p w:rsidR="00A11816" w:rsidRDefault="00A07CC9" w:rsidP="0099789B">
      <w:pPr>
        <w:pStyle w:val="NormalWeb"/>
        <w:ind w:firstLine="708"/>
        <w:jc w:val="both"/>
      </w:pPr>
      <w:r>
        <w:t xml:space="preserve">En effet, </w:t>
      </w:r>
      <w:r w:rsidR="00144ED2">
        <w:t>les exploitations situées sur les zones géographiques du Drouais et de l’Yveline</w:t>
      </w:r>
      <w:r>
        <w:t xml:space="preserve"> (l’ouest et le sud du département des Yvelines)</w:t>
      </w:r>
      <w:r w:rsidR="00144ED2">
        <w:t>, ont une superficie d’exploitation inférieure à la moyenne du département des Yvelines</w:t>
      </w:r>
      <w:r w:rsidR="003A5CBC">
        <w:t xml:space="preserve">, avec des terres aux </w:t>
      </w:r>
      <w:r w:rsidR="00DA2BB9">
        <w:t>potentiels</w:t>
      </w:r>
      <w:r w:rsidR="003A5CBC">
        <w:t xml:space="preserve"> </w:t>
      </w:r>
      <w:r w:rsidR="00DA2BB9">
        <w:t>agronomiques</w:t>
      </w:r>
      <w:r w:rsidR="003A5CBC">
        <w:t xml:space="preserve"> moyens, </w:t>
      </w:r>
      <w:r w:rsidR="00DA2BB9">
        <w:t xml:space="preserve">et la présence d’un massif forestier </w:t>
      </w:r>
      <w:r w:rsidR="00E42E35">
        <w:t>important, ce</w:t>
      </w:r>
      <w:r w:rsidR="00DA2BB9">
        <w:t xml:space="preserve"> qui a </w:t>
      </w:r>
      <w:r w:rsidR="00753E7B">
        <w:t>amené</w:t>
      </w:r>
      <w:r w:rsidR="00DA2BB9">
        <w:t xml:space="preserve"> les exploitations à développer l’élevage. Cette diversification vers l’élevage a permis l</w:t>
      </w:r>
      <w:r w:rsidR="00753E7B">
        <w:t>a valorisation des terres o</w:t>
      </w:r>
      <w:r>
        <w:t>ù</w:t>
      </w:r>
      <w:r w:rsidR="00753E7B">
        <w:t xml:space="preserve"> l</w:t>
      </w:r>
      <w:r w:rsidR="00625529">
        <w:t>a</w:t>
      </w:r>
      <w:r w:rsidR="00753E7B">
        <w:t xml:space="preserve"> production de végétaux ne permettait</w:t>
      </w:r>
      <w:r w:rsidR="003C0148">
        <w:t xml:space="preserve"> pas</w:t>
      </w:r>
      <w:r w:rsidR="00753E7B">
        <w:t xml:space="preserve"> un rendement correct et rentable.</w:t>
      </w:r>
    </w:p>
    <w:p w:rsidR="00CB3825" w:rsidRDefault="00A76EB6" w:rsidP="0069335B">
      <w:pPr>
        <w:pStyle w:val="NormalWeb"/>
        <w:ind w:firstLine="709"/>
        <w:jc w:val="both"/>
      </w:pPr>
      <w:r>
        <w:t xml:space="preserve">Aussi afin de donner la possibilité aux </w:t>
      </w:r>
      <w:r w:rsidR="00E42E35">
        <w:t>producteurs</w:t>
      </w:r>
      <w:r>
        <w:t xml:space="preserve"> de </w:t>
      </w:r>
      <w:r w:rsidR="00E42E35">
        <w:t>pérenniser</w:t>
      </w:r>
      <w:r>
        <w:t xml:space="preserve"> leurs activités, la mise en place d’</w:t>
      </w:r>
      <w:r w:rsidR="00E42E35">
        <w:t xml:space="preserve">un nouvel outil est </w:t>
      </w:r>
      <w:r w:rsidR="00122482">
        <w:t>devenue indispensable</w:t>
      </w:r>
      <w:r w:rsidR="00E42E35">
        <w:t>.</w:t>
      </w:r>
      <w:r w:rsidR="00393668">
        <w:t xml:space="preserve"> </w:t>
      </w:r>
    </w:p>
    <w:p w:rsidR="003E7F6E" w:rsidRPr="001759EF" w:rsidRDefault="003E7F6E" w:rsidP="000C6131">
      <w:pPr>
        <w:pStyle w:val="Titre2"/>
        <w:spacing w:before="100" w:beforeAutospacing="1" w:after="100" w:afterAutospacing="1"/>
        <w:jc w:val="both"/>
        <w:rPr>
          <w:rFonts w:eastAsia="Times New Roman"/>
          <w:lang w:eastAsia="fr-FR"/>
        </w:rPr>
      </w:pPr>
      <w:r w:rsidRPr="001759EF">
        <w:rPr>
          <w:rFonts w:eastAsia="Times New Roman"/>
          <w:lang w:eastAsia="fr-FR"/>
        </w:rPr>
        <w:t xml:space="preserve">Intérêt d’un atelier collectif en Ile de France </w:t>
      </w:r>
    </w:p>
    <w:p w:rsidR="001B588E" w:rsidRPr="001B588E" w:rsidRDefault="00D96A90" w:rsidP="00647749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Outre les utilisateurs des outils de la bergerie nationale, le p</w:t>
      </w:r>
      <w:r w:rsidR="001B588E"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otentiel de développement </w:t>
      </w:r>
      <w:r w:rsidR="00175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concernent aussi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1B588E"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autres producteurs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1B588E"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bovins de race à via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nde et de bovins de race à lait</w:t>
      </w:r>
      <w:r w:rsidR="001B588E"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>Référence</w:t>
      </w:r>
      <w:r w:rsidR="001B588E"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étude menée par l’ERE)</w:t>
      </w:r>
      <w:r w:rsidR="007F380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B588E" w:rsidRPr="001B588E" w:rsidRDefault="001B588E" w:rsidP="00647749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filière viande en circuits courts en Ile de </w:t>
      </w:r>
      <w:r w:rsidR="00D96A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France représente </w:t>
      </w:r>
      <w:r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>945 bovins sur 32 élevages dont 3 en production biologique (92 % de gros bovins) et 620 bovins en vente directe.</w:t>
      </w:r>
    </w:p>
    <w:p w:rsidR="003E7F6E" w:rsidRPr="001B588E" w:rsidRDefault="003E7F6E" w:rsidP="00647749">
      <w:pPr>
        <w:spacing w:before="7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les Yvelines : 19 producteurs</w:t>
      </w:r>
      <w:r w:rsidR="00175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potentiel de 350 bovins (dont 75%</w:t>
      </w:r>
      <w:r w:rsidR="00D96A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t>sont situés à 30 Km de Rambouillet)</w:t>
      </w:r>
      <w:r w:rsidR="007F380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B588E" w:rsidRPr="001B588E" w:rsidRDefault="001B588E" w:rsidP="00647749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88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La filière laitière présente avec un nombre d’animaux importants et une valorisation possible sur les veaux et les vaches de réforme.</w:t>
      </w:r>
    </w:p>
    <w:p w:rsidR="001759EF" w:rsidRDefault="001759EF" w:rsidP="000C6131">
      <w:pPr>
        <w:pStyle w:val="Titre2"/>
        <w:spacing w:before="100" w:beforeAutospacing="1" w:after="100" w:afterAutospacing="1"/>
        <w:jc w:val="both"/>
        <w:rPr>
          <w:rFonts w:eastAsia="Times New Roman"/>
          <w:lang w:eastAsia="fr-FR"/>
        </w:rPr>
      </w:pPr>
      <w:r w:rsidRPr="00F3079C">
        <w:rPr>
          <w:rFonts w:eastAsia="Times New Roman"/>
          <w:lang w:eastAsia="fr-FR"/>
        </w:rPr>
        <w:t>Création de la Structure qui va gérer l’atelier</w:t>
      </w:r>
    </w:p>
    <w:p w:rsidR="000870ED" w:rsidRDefault="000870ED" w:rsidP="00647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Après plusieurs réunions de travail avec les éleveurs, le choix d’une société Coopérative d’Intérêt Collectif (SCIC) a été retenu comme structure juridique pour ce projet. </w:t>
      </w:r>
    </w:p>
    <w:p w:rsidR="000870ED" w:rsidRDefault="000870ED" w:rsidP="0099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70ED" w:rsidRDefault="000870ED" w:rsidP="0099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L’intérêt de cette structure : </w:t>
      </w:r>
    </w:p>
    <w:p w:rsidR="00693742" w:rsidRPr="000870ED" w:rsidRDefault="001759EF" w:rsidP="0099789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 d'associer autour du même projet des différents acteu</w:t>
      </w:r>
      <w:r w:rsidR="00693742"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rs du territoire : Producteurs, </w:t>
      </w: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collectivités publiques, consommateurs;</w:t>
      </w:r>
    </w:p>
    <w:p w:rsidR="001759EF" w:rsidRPr="000870ED" w:rsidRDefault="001759EF" w:rsidP="0099789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Répond aux besoins d’un outil collectif,  qui permet une meilleure mobilisation des ressources économiques et sociales de ce territoire ;</w:t>
      </w:r>
    </w:p>
    <w:p w:rsidR="001759EF" w:rsidRPr="000870ED" w:rsidRDefault="0015456F" w:rsidP="0099789B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 de d</w:t>
      </w:r>
      <w:r w:rsidR="001759EF"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éléguer les taches spécifiques à des personnes ayant les compétences et le temps de s’y consacrer pleinement </w:t>
      </w:r>
    </w:p>
    <w:p w:rsidR="000870ED" w:rsidRDefault="001759EF" w:rsidP="0099789B">
      <w:pPr>
        <w:pStyle w:val="Paragraphedeliste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S'inscrit dans une logique de développement local et durable, et favorise l’action de proximité et le maillage des a</w:t>
      </w:r>
      <w:r w:rsidR="000870ED"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cteurs du même bassin d’emploi.</w:t>
      </w:r>
    </w:p>
    <w:p w:rsidR="00A708F0" w:rsidRDefault="00A708F0" w:rsidP="009978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prend le nom de SCIC Valor Viande Ile de France. Le </w:t>
      </w:r>
      <w:r w:rsidR="00F3079C"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siège</w:t>
      </w: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dans un premier </w:t>
      </w:r>
      <w:r w:rsidR="00F3079C"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temps</w:t>
      </w: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fixé</w:t>
      </w:r>
      <w:r w:rsidR="007F38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3079C"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auprès</w:t>
      </w: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r w:rsidR="007F380E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ommunauté de </w:t>
      </w:r>
      <w:r w:rsidR="007F380E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0870ED">
        <w:rPr>
          <w:rFonts w:ascii="Times New Roman" w:eastAsia="Times New Roman" w:hAnsi="Times New Roman" w:cs="Times New Roman"/>
          <w:sz w:val="24"/>
          <w:szCs w:val="24"/>
          <w:lang w:eastAsia="fr-FR"/>
        </w:rPr>
        <w:t>ommunes de Plaines et Forets d’Yveline, 1 rue de Cutesson ZA Bel Air BP 40 036, 78511 Rambouillet Cedex.</w:t>
      </w:r>
    </w:p>
    <w:p w:rsidR="00816106" w:rsidRDefault="00816106" w:rsidP="005C15E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President de la SCIC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Viande Ile de France : Germain Genty </w:t>
      </w:r>
      <w:hyperlink r:id="rId9" w:history="1">
        <w:r w:rsidRPr="00944E4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fermedebrandelles@outlook.fr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; 06 86 48 18 65</w:t>
      </w:r>
    </w:p>
    <w:p w:rsidR="00816106" w:rsidRDefault="00816106" w:rsidP="009978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Animatrice du projet : Françoise Chancel </w:t>
      </w:r>
      <w:hyperlink r:id="rId10" w:history="1">
        <w:r w:rsidRPr="00944E4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f.chancel@ile-de-france.chambagri.fr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06</w:t>
      </w:r>
      <w:r w:rsidR="005C15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72</w:t>
      </w:r>
      <w:r w:rsidR="005C15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73</w:t>
      </w:r>
      <w:r w:rsidR="005C15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83</w:t>
      </w:r>
      <w:r w:rsidR="005C15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26</w:t>
      </w:r>
    </w:p>
    <w:p w:rsidR="00D629BE" w:rsidRDefault="00D629BE" w:rsidP="0099789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membres aujourd’hui : </w:t>
      </w:r>
    </w:p>
    <w:p w:rsidR="006D77E1" w:rsidRDefault="006D77E1" w:rsidP="006D77E1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eleveurs</w:t>
      </w:r>
      <w:proofErr w:type="spellEnd"/>
    </w:p>
    <w:p w:rsidR="006D77E1" w:rsidRDefault="006D77E1" w:rsidP="006D77E1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Communauté de Communes de Plaines et Forets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Yveline</w:t>
      </w:r>
      <w:proofErr w:type="spellEnd"/>
    </w:p>
    <w:p w:rsidR="006D77E1" w:rsidRDefault="006D77E1" w:rsidP="006D77E1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Chambre Interdépartementale d’Agriculture de l’Ile de France</w:t>
      </w:r>
    </w:p>
    <w:p w:rsidR="006D77E1" w:rsidRPr="006D77E1" w:rsidRDefault="006D77E1" w:rsidP="006D77E1">
      <w:pPr>
        <w:pStyle w:val="Paragraphedeliste"/>
        <w:numPr>
          <w:ilvl w:val="0"/>
          <w:numId w:val="31"/>
        </w:numPr>
        <w:spacing w:before="100" w:beforeAutospacing="1" w:after="100" w:afterAutospacing="1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futur salarié</w:t>
      </w:r>
    </w:p>
    <w:p w:rsidR="00A708F0" w:rsidRDefault="00A708F0" w:rsidP="009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L’objet de la SCIC est de réaliser </w:t>
      </w:r>
      <w:r w:rsidR="00693742">
        <w:rPr>
          <w:rFonts w:ascii="Times New Roman" w:eastAsia="Times New Roman" w:hAnsi="Times New Roman" w:cs="Times New Roman"/>
          <w:sz w:val="24"/>
          <w:szCs w:val="24"/>
          <w:lang w:eastAsia="fr-FR"/>
        </w:rPr>
        <w:t>les activités suivantes :</w:t>
      </w:r>
    </w:p>
    <w:p w:rsidR="00F3079C" w:rsidRDefault="00F3079C" w:rsidP="0099789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en place d’un atelier collectif de découpe et de transformation </w:t>
      </w:r>
    </w:p>
    <w:p w:rsidR="00F3079C" w:rsidRDefault="00F3079C" w:rsidP="0099789B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Transport des carcasses et des colis finis frais</w:t>
      </w:r>
    </w:p>
    <w:p w:rsidR="001B588E" w:rsidRDefault="003E7F6E" w:rsidP="000C6131">
      <w:pPr>
        <w:pStyle w:val="Titre2"/>
        <w:spacing w:before="100" w:beforeAutospacing="1" w:after="100" w:afterAutospacing="1"/>
        <w:jc w:val="both"/>
        <w:rPr>
          <w:rFonts w:eastAsia="Times New Roman"/>
          <w:lang w:eastAsia="fr-FR"/>
        </w:rPr>
      </w:pPr>
      <w:r w:rsidRPr="00F3079C">
        <w:rPr>
          <w:rFonts w:eastAsia="Times New Roman"/>
          <w:lang w:eastAsia="fr-FR"/>
        </w:rPr>
        <w:t>Positionnement géographique</w:t>
      </w:r>
      <w:r w:rsidR="00F3079C" w:rsidRPr="00F3079C">
        <w:rPr>
          <w:rFonts w:eastAsia="Times New Roman"/>
          <w:lang w:eastAsia="fr-FR"/>
        </w:rPr>
        <w:t xml:space="preserve"> du nouvel atelier </w:t>
      </w:r>
    </w:p>
    <w:p w:rsidR="007A11AA" w:rsidRPr="00E37614" w:rsidRDefault="004D1E94" w:rsidP="00647749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>Plus</w:t>
      </w:r>
      <w:r w:rsidR="007A11AA"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moitié des producteurs utilisateurs des outils de la Bergerie Nationale, étant situés dans un rayon de 30 km, il paraissait logique  de positionner les nouveaux outils sur le </w:t>
      </w:r>
      <w:r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>même</w:t>
      </w:r>
      <w:r w:rsidR="007A11AA"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secteur.</w:t>
      </w:r>
    </w:p>
    <w:p w:rsidR="00353856" w:rsidRDefault="00E37614" w:rsidP="00647749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>La Communauté de</w:t>
      </w:r>
      <w:r w:rsidR="007F38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Communes de</w:t>
      </w:r>
      <w:r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Plaines et Forê</w:t>
      </w:r>
      <w:r w:rsidR="00040968"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040968"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d’Yveline </w:t>
      </w:r>
      <w:r w:rsidR="004D1E94"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>met à disposition un terrain dans son nouveau parc d’activités Bel Air – La For</w:t>
      </w:r>
      <w:r w:rsidR="007F380E">
        <w:rPr>
          <w:rFonts w:ascii="Times New Roman" w:eastAsia="Times New Roman" w:hAnsi="Times New Roman" w:cs="Times New Roman"/>
          <w:sz w:val="24"/>
          <w:szCs w:val="24"/>
          <w:lang w:eastAsia="fr-FR"/>
        </w:rPr>
        <w:t>ê</w:t>
      </w:r>
      <w:r w:rsidR="004D1E94"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>t sur la commune de Gazeran.</w:t>
      </w:r>
      <w:r w:rsidR="00C4223A"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3079C" w:rsidRPr="00E37614" w:rsidRDefault="00C4223A" w:rsidP="00647749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implantation est idéale tant pour la facilité d’accès du fait de la</w:t>
      </w:r>
      <w:r w:rsidR="00F3079C"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proximité des réseaux routiers. </w:t>
      </w:r>
    </w:p>
    <w:p w:rsidR="00040968" w:rsidRDefault="00040968" w:rsidP="0099789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F3079C"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développement du </w:t>
      </w:r>
      <w:r w:rsidRPr="00E37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parc d’activités Bel Air - La Forêt est dédié aux entreprises du tertiaire et de la petite industrie non polluante à la recherche d’un environnement permettant de conjuguer douceur de vivre et dynamisme à proximité de Paris. </w:t>
      </w:r>
    </w:p>
    <w:p w:rsidR="001256AA" w:rsidRDefault="00040968" w:rsidP="000C6131">
      <w:pPr>
        <w:pStyle w:val="Titre2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4096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lastRenderedPageBreak/>
        <w:t> </w:t>
      </w:r>
    </w:p>
    <w:p w:rsidR="001B588E" w:rsidRDefault="003E7F6E" w:rsidP="000C6131">
      <w:pPr>
        <w:pStyle w:val="Titre2"/>
        <w:spacing w:before="100" w:beforeAutospacing="1" w:after="100" w:afterAutospacing="1"/>
        <w:jc w:val="both"/>
        <w:rPr>
          <w:rFonts w:eastAsia="Times New Roman"/>
          <w:lang w:eastAsia="fr-FR"/>
        </w:rPr>
      </w:pPr>
      <w:r w:rsidRPr="00E37614">
        <w:rPr>
          <w:rFonts w:eastAsia="Times New Roman"/>
          <w:lang w:eastAsia="fr-FR"/>
        </w:rPr>
        <w:t xml:space="preserve">Activités des ateliers </w:t>
      </w:r>
    </w:p>
    <w:p w:rsidR="00A70AEB" w:rsidRDefault="00A70AEB" w:rsidP="0099789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activités pratiquées dans les outils concernent :</w:t>
      </w:r>
    </w:p>
    <w:p w:rsidR="00A70AEB" w:rsidRPr="00A70AEB" w:rsidRDefault="00A70AEB" w:rsidP="00A70AEB">
      <w:pPr>
        <w:pStyle w:val="Paragraphedeliste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0AEB">
        <w:rPr>
          <w:rFonts w:ascii="Times New Roman" w:eastAsia="Times New Roman" w:hAnsi="Times New Roman" w:cs="Times New Roman"/>
          <w:sz w:val="24"/>
          <w:szCs w:val="24"/>
          <w:lang w:eastAsia="fr-FR"/>
        </w:rPr>
        <w:t>La découpe de viande multi-espèces (bovins allaitants et laitiers, porcins, caprins, ovins, volailles et autres espèces comme l’autruche ou le cerf d’élevage), destinée soit à être commercialisée directement aux consommateurs, soit à être transformée.</w:t>
      </w:r>
    </w:p>
    <w:p w:rsidR="00A70AEB" w:rsidRDefault="00A70AEB" w:rsidP="00A70AEB">
      <w:pPr>
        <w:pStyle w:val="Paragraphedeliste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0AEB">
        <w:rPr>
          <w:rFonts w:ascii="Times New Roman" w:eastAsia="Times New Roman" w:hAnsi="Times New Roman" w:cs="Times New Roman"/>
          <w:sz w:val="24"/>
          <w:szCs w:val="24"/>
          <w:lang w:eastAsia="fr-FR"/>
        </w:rPr>
        <w:t>La transformation sous forme de produits frais, en conserves ou en produits séchés comme le saucisson.</w:t>
      </w:r>
    </w:p>
    <w:p w:rsidR="00A70AEB" w:rsidRPr="00A70AEB" w:rsidRDefault="00A70AEB" w:rsidP="00A70AEB">
      <w:pPr>
        <w:pStyle w:val="Paragraphedelist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1039" w:rsidRDefault="00911039" w:rsidP="0099789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Ces ateliers sont prévus pour travailler  des produits conventionnels et biologiques.</w:t>
      </w:r>
    </w:p>
    <w:p w:rsidR="00911039" w:rsidRDefault="007A11AA" w:rsidP="0099789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prévu que l’atelier porte l’agrément CE collectif.</w:t>
      </w:r>
    </w:p>
    <w:p w:rsidR="00AA52BE" w:rsidRDefault="00AA52BE" w:rsidP="004F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27EAF" w:rsidRDefault="00227EAF" w:rsidP="004F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27EAF" w:rsidSect="00E9403A">
      <w:footerReference w:type="default" r:id="rId11"/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18" w:rsidRDefault="00C97818" w:rsidP="00F3079C">
      <w:pPr>
        <w:spacing w:after="0" w:line="240" w:lineRule="auto"/>
      </w:pPr>
      <w:r>
        <w:separator/>
      </w:r>
    </w:p>
  </w:endnote>
  <w:endnote w:type="continuationSeparator" w:id="0">
    <w:p w:rsidR="00C97818" w:rsidRDefault="00C97818" w:rsidP="00F3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954079"/>
      <w:docPartObj>
        <w:docPartGallery w:val="Page Numbers (Bottom of Page)"/>
        <w:docPartUnique/>
      </w:docPartObj>
    </w:sdtPr>
    <w:sdtEndPr/>
    <w:sdtContent>
      <w:p w:rsidR="00F3079C" w:rsidRDefault="00F307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EE">
          <w:rPr>
            <w:noProof/>
          </w:rPr>
          <w:t>2</w:t>
        </w:r>
        <w:r>
          <w:fldChar w:fldCharType="end"/>
        </w:r>
      </w:p>
    </w:sdtContent>
  </w:sdt>
  <w:p w:rsidR="00F3079C" w:rsidRDefault="00F307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18" w:rsidRDefault="00C97818" w:rsidP="00F3079C">
      <w:pPr>
        <w:spacing w:after="0" w:line="240" w:lineRule="auto"/>
      </w:pPr>
      <w:r>
        <w:separator/>
      </w:r>
    </w:p>
  </w:footnote>
  <w:footnote w:type="continuationSeparator" w:id="0">
    <w:p w:rsidR="00C97818" w:rsidRDefault="00C97818" w:rsidP="00F3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81C"/>
    <w:multiLevelType w:val="hybridMultilevel"/>
    <w:tmpl w:val="EBEC7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7038A"/>
    <w:multiLevelType w:val="hybridMultilevel"/>
    <w:tmpl w:val="D55E26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863AD"/>
    <w:multiLevelType w:val="hybridMultilevel"/>
    <w:tmpl w:val="ABFA1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17E0"/>
    <w:multiLevelType w:val="hybridMultilevel"/>
    <w:tmpl w:val="1DA83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151CF"/>
    <w:multiLevelType w:val="hybridMultilevel"/>
    <w:tmpl w:val="6270E5AA"/>
    <w:lvl w:ilvl="0" w:tplc="4418D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2B8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2A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AD9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045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28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ED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69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E2E41"/>
    <w:multiLevelType w:val="hybridMultilevel"/>
    <w:tmpl w:val="39E8E588"/>
    <w:lvl w:ilvl="0" w:tplc="1B469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0EFE2">
      <w:start w:val="2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EBDDC">
      <w:start w:val="2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A8F08">
      <w:start w:val="25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6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07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60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2A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81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2D74C9"/>
    <w:multiLevelType w:val="hybridMultilevel"/>
    <w:tmpl w:val="35E055EC"/>
    <w:lvl w:ilvl="0" w:tplc="D788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E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8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8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48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07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CB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A2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A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1A0891"/>
    <w:multiLevelType w:val="hybridMultilevel"/>
    <w:tmpl w:val="97FAD2EA"/>
    <w:lvl w:ilvl="0" w:tplc="EC8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05CEE">
      <w:start w:val="2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A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A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8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AA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81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0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6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F51694"/>
    <w:multiLevelType w:val="hybridMultilevel"/>
    <w:tmpl w:val="ACB67480"/>
    <w:lvl w:ilvl="0" w:tplc="C68EEE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2DF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0A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296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686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AD8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A8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42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2B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025A"/>
    <w:multiLevelType w:val="hybridMultilevel"/>
    <w:tmpl w:val="BA3C3388"/>
    <w:lvl w:ilvl="0" w:tplc="3D22B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C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2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64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8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04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06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D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25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990BD3"/>
    <w:multiLevelType w:val="hybridMultilevel"/>
    <w:tmpl w:val="98D49530"/>
    <w:lvl w:ilvl="0" w:tplc="C4B4C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618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C2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0B3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8B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22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E3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6B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22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DC0C70"/>
    <w:multiLevelType w:val="hybridMultilevel"/>
    <w:tmpl w:val="A6A0E8B0"/>
    <w:lvl w:ilvl="0" w:tplc="6E4A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A6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C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E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4E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8B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A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EC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62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9F465E"/>
    <w:multiLevelType w:val="multilevel"/>
    <w:tmpl w:val="9002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3637A"/>
    <w:multiLevelType w:val="hybridMultilevel"/>
    <w:tmpl w:val="258CC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5468A"/>
    <w:multiLevelType w:val="hybridMultilevel"/>
    <w:tmpl w:val="50CE4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24CF0"/>
    <w:multiLevelType w:val="hybridMultilevel"/>
    <w:tmpl w:val="AEDE1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72793"/>
    <w:multiLevelType w:val="multilevel"/>
    <w:tmpl w:val="D478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C11C2C"/>
    <w:multiLevelType w:val="hybridMultilevel"/>
    <w:tmpl w:val="D8805B56"/>
    <w:lvl w:ilvl="0" w:tplc="5F8E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63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80C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6E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4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0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0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4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22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3114709"/>
    <w:multiLevelType w:val="hybridMultilevel"/>
    <w:tmpl w:val="B4F4712A"/>
    <w:lvl w:ilvl="0" w:tplc="B756F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03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2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C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4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C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E3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84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8B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DB64EE"/>
    <w:multiLevelType w:val="hybridMultilevel"/>
    <w:tmpl w:val="BB089174"/>
    <w:lvl w:ilvl="0" w:tplc="72BE4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A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A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E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81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0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63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8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8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B56AB3"/>
    <w:multiLevelType w:val="hybridMultilevel"/>
    <w:tmpl w:val="0F6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C34C8"/>
    <w:multiLevelType w:val="hybridMultilevel"/>
    <w:tmpl w:val="C5422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67B81"/>
    <w:multiLevelType w:val="hybridMultilevel"/>
    <w:tmpl w:val="A8B4A8F4"/>
    <w:lvl w:ilvl="0" w:tplc="4726D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71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8B3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05C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429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C7C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5E36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648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A84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A51F98"/>
    <w:multiLevelType w:val="hybridMultilevel"/>
    <w:tmpl w:val="832EED50"/>
    <w:lvl w:ilvl="0" w:tplc="D6E21A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EE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2E1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38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3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4FE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E6D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833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24F5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682FB1"/>
    <w:multiLevelType w:val="hybridMultilevel"/>
    <w:tmpl w:val="420C4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C28B3"/>
    <w:multiLevelType w:val="hybridMultilevel"/>
    <w:tmpl w:val="0BA87DFA"/>
    <w:lvl w:ilvl="0" w:tplc="3E12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8C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83B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04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045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8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C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D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8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C72D1B"/>
    <w:multiLevelType w:val="multilevel"/>
    <w:tmpl w:val="3EC44156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27">
    <w:nsid w:val="7D4632E3"/>
    <w:multiLevelType w:val="hybridMultilevel"/>
    <w:tmpl w:val="C4E2CCBC"/>
    <w:lvl w:ilvl="0" w:tplc="BC2EA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657D0">
      <w:start w:val="1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C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C9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6D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CD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4A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0B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C7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DE0577B"/>
    <w:multiLevelType w:val="hybridMultilevel"/>
    <w:tmpl w:val="B33A5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C21AA"/>
    <w:multiLevelType w:val="hybridMultilevel"/>
    <w:tmpl w:val="503C7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C6AE0"/>
    <w:multiLevelType w:val="hybridMultilevel"/>
    <w:tmpl w:val="B45EEDAC"/>
    <w:lvl w:ilvl="0" w:tplc="7F98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699A0">
      <w:start w:val="34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6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68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4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00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2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8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8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11"/>
  </w:num>
  <w:num w:numId="5">
    <w:abstractNumId w:val="27"/>
  </w:num>
  <w:num w:numId="6">
    <w:abstractNumId w:val="22"/>
  </w:num>
  <w:num w:numId="7">
    <w:abstractNumId w:val="19"/>
  </w:num>
  <w:num w:numId="8">
    <w:abstractNumId w:val="18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25"/>
  </w:num>
  <w:num w:numId="14">
    <w:abstractNumId w:val="17"/>
  </w:num>
  <w:num w:numId="15">
    <w:abstractNumId w:val="23"/>
  </w:num>
  <w:num w:numId="16">
    <w:abstractNumId w:val="21"/>
  </w:num>
  <w:num w:numId="17">
    <w:abstractNumId w:val="28"/>
  </w:num>
  <w:num w:numId="18">
    <w:abstractNumId w:val="20"/>
  </w:num>
  <w:num w:numId="19">
    <w:abstractNumId w:val="14"/>
  </w:num>
  <w:num w:numId="20">
    <w:abstractNumId w:val="0"/>
  </w:num>
  <w:num w:numId="21">
    <w:abstractNumId w:val="29"/>
  </w:num>
  <w:num w:numId="22">
    <w:abstractNumId w:val="16"/>
  </w:num>
  <w:num w:numId="23">
    <w:abstractNumId w:val="30"/>
  </w:num>
  <w:num w:numId="24">
    <w:abstractNumId w:val="10"/>
  </w:num>
  <w:num w:numId="25">
    <w:abstractNumId w:val="3"/>
  </w:num>
  <w:num w:numId="26">
    <w:abstractNumId w:val="2"/>
  </w:num>
  <w:num w:numId="27">
    <w:abstractNumId w:val="12"/>
  </w:num>
  <w:num w:numId="28">
    <w:abstractNumId w:val="24"/>
  </w:num>
  <w:num w:numId="29">
    <w:abstractNumId w:val="15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12"/>
    <w:rsid w:val="000237DC"/>
    <w:rsid w:val="00040968"/>
    <w:rsid w:val="00062531"/>
    <w:rsid w:val="0007157A"/>
    <w:rsid w:val="0007226C"/>
    <w:rsid w:val="00074116"/>
    <w:rsid w:val="000870ED"/>
    <w:rsid w:val="000A3344"/>
    <w:rsid w:val="000A3B12"/>
    <w:rsid w:val="000B6463"/>
    <w:rsid w:val="000B6552"/>
    <w:rsid w:val="000C5C3E"/>
    <w:rsid w:val="000C6131"/>
    <w:rsid w:val="00122482"/>
    <w:rsid w:val="001256AA"/>
    <w:rsid w:val="00136A37"/>
    <w:rsid w:val="0013706E"/>
    <w:rsid w:val="00144ED2"/>
    <w:rsid w:val="0015456F"/>
    <w:rsid w:val="00174BB4"/>
    <w:rsid w:val="001759EF"/>
    <w:rsid w:val="001778D7"/>
    <w:rsid w:val="0018175D"/>
    <w:rsid w:val="00197192"/>
    <w:rsid w:val="001A1D94"/>
    <w:rsid w:val="001A41FF"/>
    <w:rsid w:val="001B588E"/>
    <w:rsid w:val="001D37CD"/>
    <w:rsid w:val="001E07F6"/>
    <w:rsid w:val="001E5DB7"/>
    <w:rsid w:val="001F00BF"/>
    <w:rsid w:val="001F7C4B"/>
    <w:rsid w:val="002063B9"/>
    <w:rsid w:val="00227C4F"/>
    <w:rsid w:val="00227EAF"/>
    <w:rsid w:val="002758BF"/>
    <w:rsid w:val="00285DDD"/>
    <w:rsid w:val="0028784E"/>
    <w:rsid w:val="00294C5E"/>
    <w:rsid w:val="002A2AC2"/>
    <w:rsid w:val="002C26F6"/>
    <w:rsid w:val="002E0968"/>
    <w:rsid w:val="002E3821"/>
    <w:rsid w:val="002E651C"/>
    <w:rsid w:val="002F47A0"/>
    <w:rsid w:val="003501BE"/>
    <w:rsid w:val="003503F5"/>
    <w:rsid w:val="003508D8"/>
    <w:rsid w:val="00353856"/>
    <w:rsid w:val="00362F93"/>
    <w:rsid w:val="00364311"/>
    <w:rsid w:val="00366AF5"/>
    <w:rsid w:val="003748F1"/>
    <w:rsid w:val="00393668"/>
    <w:rsid w:val="003A5CBC"/>
    <w:rsid w:val="003C0148"/>
    <w:rsid w:val="003C0C0F"/>
    <w:rsid w:val="003C2BF1"/>
    <w:rsid w:val="003E187D"/>
    <w:rsid w:val="003E7F6E"/>
    <w:rsid w:val="00411321"/>
    <w:rsid w:val="00416DB8"/>
    <w:rsid w:val="00440419"/>
    <w:rsid w:val="004559F7"/>
    <w:rsid w:val="00474503"/>
    <w:rsid w:val="004801BE"/>
    <w:rsid w:val="004A7E12"/>
    <w:rsid w:val="004B06AB"/>
    <w:rsid w:val="004C219B"/>
    <w:rsid w:val="004C2E17"/>
    <w:rsid w:val="004D1E94"/>
    <w:rsid w:val="004D40D6"/>
    <w:rsid w:val="004F10AA"/>
    <w:rsid w:val="0051476A"/>
    <w:rsid w:val="0055751A"/>
    <w:rsid w:val="005978DE"/>
    <w:rsid w:val="005B59A0"/>
    <w:rsid w:val="005C15EE"/>
    <w:rsid w:val="00625529"/>
    <w:rsid w:val="00647749"/>
    <w:rsid w:val="00670BF1"/>
    <w:rsid w:val="006725D2"/>
    <w:rsid w:val="0069335B"/>
    <w:rsid w:val="00693742"/>
    <w:rsid w:val="006C0DE5"/>
    <w:rsid w:val="006D77E1"/>
    <w:rsid w:val="0071609A"/>
    <w:rsid w:val="00720BA4"/>
    <w:rsid w:val="0072333C"/>
    <w:rsid w:val="007402A9"/>
    <w:rsid w:val="00753E7B"/>
    <w:rsid w:val="007959F3"/>
    <w:rsid w:val="007960E9"/>
    <w:rsid w:val="007A11AA"/>
    <w:rsid w:val="007B0C33"/>
    <w:rsid w:val="007B4552"/>
    <w:rsid w:val="007F0361"/>
    <w:rsid w:val="007F380E"/>
    <w:rsid w:val="00802081"/>
    <w:rsid w:val="00816106"/>
    <w:rsid w:val="008468D3"/>
    <w:rsid w:val="00855889"/>
    <w:rsid w:val="0086029E"/>
    <w:rsid w:val="0086625F"/>
    <w:rsid w:val="008903DC"/>
    <w:rsid w:val="008A6DAB"/>
    <w:rsid w:val="008B65D9"/>
    <w:rsid w:val="008D72D3"/>
    <w:rsid w:val="00902D25"/>
    <w:rsid w:val="00911039"/>
    <w:rsid w:val="00930F58"/>
    <w:rsid w:val="00950133"/>
    <w:rsid w:val="00983D6C"/>
    <w:rsid w:val="009862AA"/>
    <w:rsid w:val="0099789B"/>
    <w:rsid w:val="009A61E0"/>
    <w:rsid w:val="00A0553C"/>
    <w:rsid w:val="00A07CC9"/>
    <w:rsid w:val="00A11816"/>
    <w:rsid w:val="00A303DE"/>
    <w:rsid w:val="00A352AC"/>
    <w:rsid w:val="00A36291"/>
    <w:rsid w:val="00A53298"/>
    <w:rsid w:val="00A6204E"/>
    <w:rsid w:val="00A662A1"/>
    <w:rsid w:val="00A708F0"/>
    <w:rsid w:val="00A70AEB"/>
    <w:rsid w:val="00A76EB6"/>
    <w:rsid w:val="00A873EF"/>
    <w:rsid w:val="00AA0CFA"/>
    <w:rsid w:val="00AA2670"/>
    <w:rsid w:val="00AA52BE"/>
    <w:rsid w:val="00AA57DB"/>
    <w:rsid w:val="00AB5923"/>
    <w:rsid w:val="00AD14E6"/>
    <w:rsid w:val="00AD39A1"/>
    <w:rsid w:val="00AD57B6"/>
    <w:rsid w:val="00AD5AC2"/>
    <w:rsid w:val="00B171D4"/>
    <w:rsid w:val="00B33A2C"/>
    <w:rsid w:val="00B523EC"/>
    <w:rsid w:val="00B8796C"/>
    <w:rsid w:val="00BA3441"/>
    <w:rsid w:val="00BC217A"/>
    <w:rsid w:val="00BC453D"/>
    <w:rsid w:val="00BC5872"/>
    <w:rsid w:val="00BE6BD8"/>
    <w:rsid w:val="00C07F88"/>
    <w:rsid w:val="00C14919"/>
    <w:rsid w:val="00C16C7F"/>
    <w:rsid w:val="00C27544"/>
    <w:rsid w:val="00C4223A"/>
    <w:rsid w:val="00C6196D"/>
    <w:rsid w:val="00C87CA0"/>
    <w:rsid w:val="00C97818"/>
    <w:rsid w:val="00CB3825"/>
    <w:rsid w:val="00CD5398"/>
    <w:rsid w:val="00CE58DB"/>
    <w:rsid w:val="00D2182B"/>
    <w:rsid w:val="00D26A83"/>
    <w:rsid w:val="00D37F49"/>
    <w:rsid w:val="00D42482"/>
    <w:rsid w:val="00D544F0"/>
    <w:rsid w:val="00D57273"/>
    <w:rsid w:val="00D629BE"/>
    <w:rsid w:val="00D734B7"/>
    <w:rsid w:val="00D90C50"/>
    <w:rsid w:val="00D96A90"/>
    <w:rsid w:val="00DA2BB9"/>
    <w:rsid w:val="00DA593C"/>
    <w:rsid w:val="00DB0EEA"/>
    <w:rsid w:val="00DB3C1C"/>
    <w:rsid w:val="00DB748C"/>
    <w:rsid w:val="00E007A4"/>
    <w:rsid w:val="00E21A7F"/>
    <w:rsid w:val="00E3159A"/>
    <w:rsid w:val="00E37614"/>
    <w:rsid w:val="00E42E35"/>
    <w:rsid w:val="00E43718"/>
    <w:rsid w:val="00E44AFE"/>
    <w:rsid w:val="00E83840"/>
    <w:rsid w:val="00E8513E"/>
    <w:rsid w:val="00E9403A"/>
    <w:rsid w:val="00EA359D"/>
    <w:rsid w:val="00EC6F5F"/>
    <w:rsid w:val="00ED2361"/>
    <w:rsid w:val="00EE1230"/>
    <w:rsid w:val="00F304D2"/>
    <w:rsid w:val="00F3079C"/>
    <w:rsid w:val="00F31A0C"/>
    <w:rsid w:val="00F42B1E"/>
    <w:rsid w:val="00F43097"/>
    <w:rsid w:val="00F7554D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4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0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7E1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2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E35"/>
    <w:pPr>
      <w:ind w:left="720"/>
      <w:contextualSpacing/>
    </w:pPr>
  </w:style>
  <w:style w:type="character" w:customStyle="1" w:styleId="lowlight">
    <w:name w:val="lowlight"/>
    <w:basedOn w:val="Policepardfaut"/>
    <w:rsid w:val="0015456F"/>
  </w:style>
  <w:style w:type="paragraph" w:styleId="En-tte">
    <w:name w:val="header"/>
    <w:basedOn w:val="Normal"/>
    <w:link w:val="En-tteCar"/>
    <w:uiPriority w:val="99"/>
    <w:unhideWhenUsed/>
    <w:rsid w:val="00F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79C"/>
  </w:style>
  <w:style w:type="paragraph" w:styleId="Pieddepage">
    <w:name w:val="footer"/>
    <w:basedOn w:val="Normal"/>
    <w:link w:val="PieddepageCar"/>
    <w:uiPriority w:val="99"/>
    <w:unhideWhenUsed/>
    <w:rsid w:val="00F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79C"/>
  </w:style>
  <w:style w:type="paragraph" w:styleId="Titre">
    <w:name w:val="Title"/>
    <w:basedOn w:val="Normal"/>
    <w:next w:val="Normal"/>
    <w:link w:val="TitreCar"/>
    <w:uiPriority w:val="10"/>
    <w:qFormat/>
    <w:rsid w:val="007B0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0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0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0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B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0C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A3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6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4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0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7E1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2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2E35"/>
    <w:pPr>
      <w:ind w:left="720"/>
      <w:contextualSpacing/>
    </w:pPr>
  </w:style>
  <w:style w:type="character" w:customStyle="1" w:styleId="lowlight">
    <w:name w:val="lowlight"/>
    <w:basedOn w:val="Policepardfaut"/>
    <w:rsid w:val="0015456F"/>
  </w:style>
  <w:style w:type="paragraph" w:styleId="En-tte">
    <w:name w:val="header"/>
    <w:basedOn w:val="Normal"/>
    <w:link w:val="En-tteCar"/>
    <w:uiPriority w:val="99"/>
    <w:unhideWhenUsed/>
    <w:rsid w:val="00F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79C"/>
  </w:style>
  <w:style w:type="paragraph" w:styleId="Pieddepage">
    <w:name w:val="footer"/>
    <w:basedOn w:val="Normal"/>
    <w:link w:val="PieddepageCar"/>
    <w:uiPriority w:val="99"/>
    <w:unhideWhenUsed/>
    <w:rsid w:val="00F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79C"/>
  </w:style>
  <w:style w:type="paragraph" w:styleId="Titre">
    <w:name w:val="Title"/>
    <w:basedOn w:val="Normal"/>
    <w:next w:val="Normal"/>
    <w:link w:val="TitreCar"/>
    <w:uiPriority w:val="10"/>
    <w:qFormat/>
    <w:rsid w:val="007B0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0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0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0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B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0C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A3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6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52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08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91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28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3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9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76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6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51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6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1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4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9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.chancel@ile-de-france.chambagri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rmedebrandelles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EF28-04AF-4207-9F3A-35F81DCE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C.A.I.F.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 Francoise</dc:creator>
  <cp:lastModifiedBy>CHANCEL Francoise</cp:lastModifiedBy>
  <cp:revision>5</cp:revision>
  <cp:lastPrinted>2013-12-18T07:52:00Z</cp:lastPrinted>
  <dcterms:created xsi:type="dcterms:W3CDTF">2016-09-23T12:33:00Z</dcterms:created>
  <dcterms:modified xsi:type="dcterms:W3CDTF">2016-09-23T12:44:00Z</dcterms:modified>
</cp:coreProperties>
</file>